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696F2" w14:textId="73C7E867" w:rsidR="007F166B" w:rsidRPr="009208CF" w:rsidRDefault="00673A55" w:rsidP="0090338A">
      <w:pPr>
        <w:rPr>
          <w:rFonts w:ascii="Montserrat" w:hAnsi="Montserrat" w:cs="Arial"/>
          <w:bCs/>
          <w:color w:val="27344C"/>
          <w:sz w:val="22"/>
          <w:szCs w:val="22"/>
        </w:rPr>
      </w:pPr>
      <w:r w:rsidRPr="009208CF">
        <w:rPr>
          <w:rFonts w:ascii="Montserrat" w:hAnsi="Montserrat" w:cs="Arial"/>
          <w:b/>
          <w:color w:val="27344C"/>
          <w:sz w:val="22"/>
          <w:szCs w:val="22"/>
        </w:rPr>
        <w:t xml:space="preserve">Anexa </w:t>
      </w:r>
      <w:r w:rsidR="00D01ACF" w:rsidRPr="009208CF">
        <w:rPr>
          <w:rFonts w:ascii="Montserrat" w:hAnsi="Montserrat" w:cs="Arial"/>
          <w:b/>
          <w:color w:val="27344C"/>
          <w:sz w:val="22"/>
          <w:szCs w:val="22"/>
        </w:rPr>
        <w:t>2</w:t>
      </w:r>
      <w:r w:rsidR="00326C66" w:rsidRPr="009208CF">
        <w:rPr>
          <w:rFonts w:ascii="Montserrat" w:hAnsi="Montserrat" w:cs="Arial"/>
          <w:b/>
          <w:color w:val="27344C"/>
          <w:sz w:val="22"/>
          <w:szCs w:val="22"/>
        </w:rPr>
        <w:t>_</w:t>
      </w:r>
      <w:r w:rsidR="007F166B" w:rsidRPr="009208CF">
        <w:rPr>
          <w:rFonts w:ascii="Montserrat" w:hAnsi="Montserrat" w:cs="Arial"/>
          <w:b/>
          <w:color w:val="27344C"/>
          <w:sz w:val="22"/>
          <w:szCs w:val="22"/>
        </w:rPr>
        <w:t>Declaraţi</w:t>
      </w:r>
      <w:r w:rsidR="008B407B" w:rsidRPr="009208CF">
        <w:rPr>
          <w:rFonts w:ascii="Montserrat" w:hAnsi="Montserrat" w:cs="Arial"/>
          <w:b/>
          <w:color w:val="27344C"/>
          <w:sz w:val="22"/>
          <w:szCs w:val="22"/>
        </w:rPr>
        <w:t>a</w:t>
      </w:r>
      <w:r w:rsidR="007F166B" w:rsidRPr="009208CF">
        <w:rPr>
          <w:rFonts w:ascii="Montserrat" w:hAnsi="Montserrat" w:cs="Arial"/>
          <w:b/>
          <w:color w:val="27344C"/>
          <w:sz w:val="22"/>
          <w:szCs w:val="22"/>
        </w:rPr>
        <w:t xml:space="preserve"> </w:t>
      </w:r>
      <w:r w:rsidR="00CE7B91" w:rsidRPr="009208CF">
        <w:rPr>
          <w:rFonts w:ascii="Montserrat" w:hAnsi="Montserrat" w:cs="Arial"/>
          <w:b/>
          <w:color w:val="27344C"/>
          <w:sz w:val="22"/>
          <w:szCs w:val="22"/>
        </w:rPr>
        <w:t>Unică</w:t>
      </w:r>
    </w:p>
    <w:p w14:paraId="05034088" w14:textId="77777777" w:rsidR="00CE7B91" w:rsidRPr="009208CF" w:rsidRDefault="00CE7B91" w:rsidP="0090338A">
      <w:pPr>
        <w:rPr>
          <w:rFonts w:ascii="Montserrat" w:hAnsi="Montserrat" w:cs="Arial"/>
          <w:b/>
          <w:color w:val="27344C"/>
          <w:sz w:val="22"/>
          <w:szCs w:val="22"/>
        </w:rPr>
      </w:pPr>
    </w:p>
    <w:p w14:paraId="28A89FE3" w14:textId="3B421C4F" w:rsidR="00CE7B91" w:rsidRPr="009208CF" w:rsidRDefault="00CE7B91" w:rsidP="0090338A">
      <w:pPr>
        <w:rPr>
          <w:rFonts w:ascii="Montserrat" w:hAnsi="Montserrat" w:cstheme="minorHAnsi"/>
          <w:bCs/>
          <w:color w:val="27344C"/>
          <w:sz w:val="22"/>
          <w:szCs w:val="22"/>
        </w:rPr>
      </w:pPr>
      <w:r w:rsidRPr="009208CF">
        <w:rPr>
          <w:rFonts w:ascii="Montserrat" w:hAnsi="Montserrat" w:cstheme="minorHAnsi"/>
          <w:b/>
          <w:color w:val="27344C"/>
          <w:sz w:val="22"/>
          <w:szCs w:val="22"/>
        </w:rPr>
        <w:t>P</w:t>
      </w:r>
      <w:r w:rsidR="008B407B" w:rsidRPr="009208CF">
        <w:rPr>
          <w:rFonts w:ascii="Montserrat" w:hAnsi="Montserrat" w:cstheme="minorHAnsi"/>
          <w:b/>
          <w:color w:val="27344C"/>
          <w:sz w:val="22"/>
          <w:szCs w:val="22"/>
        </w:rPr>
        <w:t>rogram</w:t>
      </w:r>
      <w:r w:rsidRPr="009208CF">
        <w:rPr>
          <w:rFonts w:ascii="Montserrat" w:hAnsi="Montserrat" w:cstheme="minorHAnsi"/>
          <w:b/>
          <w:color w:val="27344C"/>
          <w:sz w:val="22"/>
          <w:szCs w:val="22"/>
        </w:rPr>
        <w:t>:</w:t>
      </w:r>
      <w:r w:rsidRPr="009208CF">
        <w:rPr>
          <w:rFonts w:ascii="Montserrat" w:hAnsi="Montserrat" w:cstheme="minorHAnsi"/>
          <w:color w:val="27344C"/>
          <w:sz w:val="22"/>
          <w:szCs w:val="22"/>
        </w:rPr>
        <w:t xml:space="preserve"> </w:t>
      </w:r>
      <w:r w:rsidRPr="009208CF">
        <w:rPr>
          <w:rFonts w:ascii="Montserrat" w:hAnsi="Montserrat" w:cstheme="minorHAnsi"/>
          <w:bCs/>
          <w:color w:val="27344C"/>
          <w:sz w:val="22"/>
          <w:szCs w:val="22"/>
        </w:rPr>
        <w:t>Programul Regional Vest 2021-2027</w:t>
      </w:r>
    </w:p>
    <w:p w14:paraId="77E42126" w14:textId="62F69A56" w:rsidR="00CE7B91" w:rsidRPr="009208CF" w:rsidRDefault="008B407B" w:rsidP="0090338A">
      <w:pPr>
        <w:rPr>
          <w:rFonts w:ascii="Montserrat" w:hAnsi="Montserrat" w:cstheme="minorHAnsi"/>
          <w:color w:val="27344C"/>
          <w:sz w:val="22"/>
          <w:szCs w:val="22"/>
        </w:rPr>
      </w:pPr>
      <w:r w:rsidRPr="009208CF">
        <w:rPr>
          <w:rFonts w:ascii="Montserrat" w:hAnsi="Montserrat" w:cstheme="minorHAnsi"/>
          <w:b/>
          <w:color w:val="27344C"/>
          <w:sz w:val="22"/>
          <w:szCs w:val="22"/>
        </w:rPr>
        <w:t>Prioritate</w:t>
      </w:r>
      <w:r w:rsidR="0053676B" w:rsidRPr="009208CF">
        <w:rPr>
          <w:rFonts w:ascii="Montserrat" w:hAnsi="Montserrat" w:cstheme="minorHAnsi"/>
          <w:b/>
          <w:color w:val="27344C"/>
          <w:sz w:val="22"/>
          <w:szCs w:val="22"/>
        </w:rPr>
        <w:t>:</w:t>
      </w:r>
      <w:r w:rsidRPr="009208CF">
        <w:rPr>
          <w:rFonts w:ascii="Montserrat" w:hAnsi="Montserrat" w:cstheme="minorHAnsi"/>
          <w:color w:val="27344C"/>
          <w:sz w:val="22"/>
          <w:szCs w:val="22"/>
        </w:rPr>
        <w:t xml:space="preserve"> </w:t>
      </w:r>
      <w:r w:rsidR="0053676B" w:rsidRPr="009208CF">
        <w:rPr>
          <w:rFonts w:ascii="Montserrat" w:hAnsi="Montserrat"/>
          <w:color w:val="27344C"/>
          <w:sz w:val="22"/>
          <w:szCs w:val="22"/>
        </w:rPr>
        <w:t>7 - O regiune pentru cetățeni</w:t>
      </w:r>
    </w:p>
    <w:p w14:paraId="05D895FC" w14:textId="7CB035DB" w:rsidR="00CE7B91" w:rsidRPr="009208CF" w:rsidRDefault="008B407B" w:rsidP="0090338A">
      <w:pPr>
        <w:rPr>
          <w:rFonts w:ascii="Montserrat" w:hAnsi="Montserrat" w:cstheme="minorHAnsi"/>
          <w:bCs/>
          <w:color w:val="27344C"/>
          <w:sz w:val="22"/>
          <w:szCs w:val="22"/>
        </w:rPr>
      </w:pPr>
      <w:r w:rsidRPr="009208CF">
        <w:rPr>
          <w:rFonts w:ascii="Montserrat" w:hAnsi="Montserrat" w:cstheme="minorHAnsi"/>
          <w:b/>
          <w:color w:val="27344C"/>
          <w:sz w:val="22"/>
          <w:szCs w:val="22"/>
        </w:rPr>
        <w:t>Obiectiv Specific</w:t>
      </w:r>
      <w:r w:rsidR="00CE7B91" w:rsidRPr="009208CF">
        <w:rPr>
          <w:rFonts w:ascii="Montserrat" w:hAnsi="Montserrat" w:cstheme="minorHAnsi"/>
          <w:b/>
          <w:color w:val="27344C"/>
          <w:sz w:val="22"/>
          <w:szCs w:val="22"/>
        </w:rPr>
        <w:t>:</w:t>
      </w:r>
      <w:r w:rsidR="00CE7B91" w:rsidRPr="009208CF">
        <w:rPr>
          <w:rFonts w:ascii="Montserrat" w:hAnsi="Montserrat" w:cstheme="minorHAnsi"/>
          <w:color w:val="27344C"/>
          <w:sz w:val="22"/>
          <w:szCs w:val="22"/>
        </w:rPr>
        <w:t xml:space="preserve"> </w:t>
      </w:r>
      <w:r w:rsidR="0053676B" w:rsidRPr="009208CF">
        <w:rPr>
          <w:rFonts w:ascii="Montserrat" w:hAnsi="Montserrat" w:cstheme="minorHAnsi"/>
          <w:bCs/>
          <w:color w:val="27344C"/>
          <w:sz w:val="22"/>
          <w:szCs w:val="22"/>
        </w:rPr>
        <w:t>RSO5.1 Promovarea dezvoltării integrate și incluzive în domeniul social, economic și al mediului, precum și a culturii, a patrimoniului natural, a turismului sustenabil și a securității în zonele urbane</w:t>
      </w:r>
    </w:p>
    <w:p w14:paraId="2CDBBBEA" w14:textId="77777777" w:rsidR="0053676B" w:rsidRPr="009208CF" w:rsidRDefault="008B407B" w:rsidP="0090338A">
      <w:pPr>
        <w:rPr>
          <w:rFonts w:ascii="Montserrat" w:hAnsi="Montserrat" w:cs="Arial"/>
          <w:b/>
          <w:bCs/>
          <w:color w:val="27344C"/>
          <w:sz w:val="22"/>
          <w:szCs w:val="22"/>
          <w:lang w:val="en-US"/>
        </w:rPr>
      </w:pPr>
      <w:r w:rsidRPr="009208CF">
        <w:rPr>
          <w:rFonts w:ascii="Montserrat" w:hAnsi="Montserrat" w:cstheme="minorHAnsi"/>
          <w:b/>
          <w:color w:val="27344C"/>
          <w:sz w:val="22"/>
          <w:szCs w:val="22"/>
        </w:rPr>
        <w:t>Apel de proiecte:</w:t>
      </w:r>
      <w:r w:rsidRPr="009208CF">
        <w:rPr>
          <w:rFonts w:ascii="Montserrat" w:hAnsi="Montserrat" w:cstheme="minorHAnsi"/>
          <w:color w:val="27344C"/>
          <w:sz w:val="22"/>
          <w:szCs w:val="22"/>
        </w:rPr>
        <w:t xml:space="preserve"> </w:t>
      </w:r>
      <w:r w:rsidR="0053676B" w:rsidRPr="009208CF">
        <w:rPr>
          <w:rFonts w:ascii="Montserrat" w:hAnsi="Montserrat" w:cs="Arial"/>
          <w:color w:val="27344C"/>
          <w:sz w:val="22"/>
          <w:szCs w:val="22"/>
          <w:lang w:val="en-US"/>
        </w:rPr>
        <w:t>PRV/7.1.A/1.1, PRV/7.1.A/1.2, PRV/7.1.A/1.3, PRV/7.1.A/1.4, PRV/7.1.A/1.5, PRV/7.1.A/1.6</w:t>
      </w:r>
    </w:p>
    <w:p w14:paraId="54F10B76" w14:textId="78B758EF" w:rsidR="00B0152B" w:rsidRPr="009208CF" w:rsidRDefault="00B0152B" w:rsidP="0090338A">
      <w:pPr>
        <w:rPr>
          <w:rFonts w:ascii="Montserrat" w:hAnsi="Montserrat" w:cstheme="minorHAnsi"/>
          <w:bCs/>
          <w:color w:val="27344C"/>
          <w:sz w:val="22"/>
          <w:szCs w:val="22"/>
        </w:rPr>
      </w:pPr>
      <w:r w:rsidRPr="009208CF">
        <w:rPr>
          <w:rFonts w:ascii="Montserrat" w:hAnsi="Montserrat" w:cstheme="minorHAnsi"/>
          <w:b/>
          <w:color w:val="27344C"/>
          <w:sz w:val="22"/>
          <w:szCs w:val="22"/>
        </w:rPr>
        <w:t>Cod SMIS</w:t>
      </w:r>
      <w:r w:rsidRPr="009208CF">
        <w:rPr>
          <w:rFonts w:ascii="Montserrat" w:hAnsi="Montserrat" w:cstheme="minorHAnsi"/>
          <w:bCs/>
          <w:color w:val="27344C"/>
          <w:sz w:val="22"/>
          <w:szCs w:val="22"/>
        </w:rPr>
        <w:t>:</w:t>
      </w:r>
      <w:r w:rsidRPr="009208CF">
        <w:rPr>
          <w:rFonts w:ascii="Montserrat" w:hAnsi="Montserrat"/>
          <w:color w:val="27344C"/>
          <w:sz w:val="22"/>
          <w:szCs w:val="22"/>
        </w:rPr>
        <w:t xml:space="preserve"> &lt;</w:t>
      </w:r>
      <w:r w:rsidRPr="009208CF">
        <w:rPr>
          <w:rFonts w:ascii="Montserrat" w:hAnsi="Montserrat"/>
          <w:color w:val="27344C"/>
          <w:sz w:val="22"/>
          <w:szCs w:val="22"/>
          <w:highlight w:val="lightGray"/>
          <w:shd w:val="clear" w:color="auto" w:fill="B2B2B2"/>
        </w:rPr>
        <w:t>cod SMIS</w:t>
      </w:r>
      <w:r w:rsidRPr="009208CF">
        <w:rPr>
          <w:rFonts w:ascii="Montserrat" w:hAnsi="Montserrat"/>
          <w:color w:val="27344C"/>
          <w:sz w:val="22"/>
          <w:szCs w:val="22"/>
          <w:highlight w:val="lightGray"/>
        </w:rPr>
        <w:t>&gt;</w:t>
      </w:r>
    </w:p>
    <w:p w14:paraId="0493B323" w14:textId="77777777" w:rsidR="008B407B" w:rsidRPr="009208CF" w:rsidRDefault="008B407B" w:rsidP="0090338A">
      <w:pPr>
        <w:rPr>
          <w:rFonts w:ascii="Montserrat" w:hAnsi="Montserrat" w:cstheme="minorHAnsi"/>
          <w:bCs/>
          <w:color w:val="27344C"/>
          <w:sz w:val="22"/>
          <w:szCs w:val="22"/>
        </w:rPr>
      </w:pPr>
    </w:p>
    <w:p w14:paraId="46D8B38C" w14:textId="77777777" w:rsidR="008B407B" w:rsidRPr="009208CF" w:rsidRDefault="008B407B" w:rsidP="0090338A">
      <w:pPr>
        <w:jc w:val="center"/>
        <w:rPr>
          <w:rFonts w:ascii="Montserrat" w:hAnsi="Montserrat"/>
          <w:b/>
          <w:color w:val="27344C"/>
          <w:sz w:val="22"/>
          <w:szCs w:val="22"/>
        </w:rPr>
      </w:pPr>
      <w:r w:rsidRPr="009208CF">
        <w:rPr>
          <w:rFonts w:ascii="Montserrat" w:hAnsi="Montserrat"/>
          <w:b/>
          <w:color w:val="27344C"/>
          <w:sz w:val="22"/>
          <w:szCs w:val="22"/>
        </w:rPr>
        <w:t>DECLARAȚIE UNICĂ</w:t>
      </w:r>
    </w:p>
    <w:p w14:paraId="026CD14A" w14:textId="77777777" w:rsidR="008B407B" w:rsidRPr="009208CF" w:rsidRDefault="008B407B" w:rsidP="0090338A">
      <w:pPr>
        <w:jc w:val="center"/>
        <w:rPr>
          <w:rFonts w:ascii="Montserrat" w:hAnsi="Montserrat"/>
          <w:b/>
          <w:color w:val="27344C"/>
          <w:sz w:val="22"/>
          <w:szCs w:val="22"/>
        </w:rPr>
      </w:pPr>
    </w:p>
    <w:p w14:paraId="0433BE93" w14:textId="77777777" w:rsidR="00B76627" w:rsidRPr="009208CF" w:rsidRDefault="00B76627" w:rsidP="0090338A">
      <w:pPr>
        <w:jc w:val="both"/>
        <w:rPr>
          <w:rFonts w:ascii="Montserrat" w:hAnsi="Montserrat"/>
          <w:color w:val="27344C"/>
          <w:sz w:val="22"/>
          <w:szCs w:val="22"/>
        </w:rPr>
      </w:pPr>
      <w:r w:rsidRPr="009208CF">
        <w:rPr>
          <w:rFonts w:ascii="Montserrat" w:hAnsi="Montserrat"/>
          <w:color w:val="27344C"/>
          <w:sz w:val="22"/>
          <w:szCs w:val="22"/>
        </w:rPr>
        <w:t xml:space="preserve">Subsemnatul/subsemnata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nume</w:t>
      </w:r>
      <w:r w:rsidRPr="009208CF">
        <w:rPr>
          <w:rFonts w:ascii="Montserrat" w:hAnsi="Montserrat"/>
          <w:color w:val="27344C"/>
          <w:sz w:val="22"/>
          <w:szCs w:val="22"/>
          <w:highlight w:val="lightGray"/>
        </w:rPr>
        <w:t>&gt;, &lt;</w:t>
      </w:r>
      <w:r w:rsidRPr="009208CF">
        <w:rPr>
          <w:rFonts w:ascii="Montserrat" w:hAnsi="Montserrat"/>
          <w:color w:val="27344C"/>
          <w:sz w:val="22"/>
          <w:szCs w:val="22"/>
          <w:highlight w:val="lightGray"/>
          <w:shd w:val="clear" w:color="auto" w:fill="B2B2B2"/>
        </w:rPr>
        <w:t>prenume</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posesor al  BI/CI, seria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seriaCI</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nr.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nrCi</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CNP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CNP</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în calitate de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reprezentant/imputernicit</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al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entitate</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în calitate de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calitate în parteneriat - partener/lider</w:t>
      </w:r>
      <w:r w:rsidRPr="009208CF">
        <w:rPr>
          <w:rFonts w:ascii="Montserrat" w:hAnsi="Montserrat"/>
          <w:color w:val="27344C"/>
          <w:sz w:val="22"/>
          <w:szCs w:val="22"/>
          <w:highlight w:val="lightGray"/>
        </w:rPr>
        <w:t>&gt;</w:t>
      </w:r>
      <w:r w:rsidRPr="009208CF">
        <w:rPr>
          <w:rFonts w:ascii="Montserrat" w:hAnsi="Montserrat"/>
          <w:i/>
          <w:color w:val="27344C"/>
          <w:sz w:val="22"/>
          <w:szCs w:val="22"/>
        </w:rPr>
        <w:t xml:space="preserve"> </w:t>
      </w:r>
      <w:r w:rsidRPr="009208CF">
        <w:rPr>
          <w:rFonts w:ascii="Montserrat" w:hAnsi="Montserrat"/>
          <w:color w:val="27344C"/>
          <w:sz w:val="22"/>
          <w:szCs w:val="22"/>
        </w:rPr>
        <w:t>al parteneriatului format din</w:t>
      </w:r>
      <w:r w:rsidRPr="009208CF">
        <w:rPr>
          <w:rFonts w:ascii="Montserrat" w:hAnsi="Montserrat"/>
          <w:i/>
          <w:color w:val="27344C"/>
          <w:sz w:val="22"/>
          <w:szCs w:val="22"/>
        </w:rPr>
        <w:t xml:space="preserve"> </w:t>
      </w:r>
      <w:r w:rsidRPr="009208CF">
        <w:rPr>
          <w:rFonts w:ascii="Montserrat" w:hAnsi="Montserrat"/>
          <w:iCs/>
          <w:color w:val="27344C"/>
          <w:sz w:val="22"/>
          <w:szCs w:val="22"/>
          <w:highlight w:val="lightGray"/>
          <w:shd w:val="clear" w:color="auto" w:fill="B2B2B2"/>
        </w:rPr>
        <w:t>&lt;denumire parteneriat&gt;</w:t>
      </w:r>
      <w:r w:rsidRPr="009208CF">
        <w:rPr>
          <w:rFonts w:ascii="Montserrat" w:hAnsi="Montserrat"/>
          <w:iCs/>
          <w:color w:val="27344C"/>
          <w:sz w:val="22"/>
          <w:szCs w:val="22"/>
          <w:highlight w:val="lightGray"/>
        </w:rPr>
        <w:t>,</w:t>
      </w:r>
      <w:r w:rsidRPr="009208CF">
        <w:rPr>
          <w:rFonts w:ascii="Montserrat" w:hAnsi="Montserrat"/>
          <w:color w:val="27344C"/>
          <w:sz w:val="22"/>
          <w:szCs w:val="22"/>
        </w:rPr>
        <w:t xml:space="preserve"> cunoscând prevederile legale privind falsul în declarații și falsul intelectual, declar următoarele:</w:t>
      </w:r>
    </w:p>
    <w:p w14:paraId="5022D136" w14:textId="78ACC2BC" w:rsidR="00B76627" w:rsidRPr="009208CF" w:rsidRDefault="00B76627" w:rsidP="0090338A">
      <w:pPr>
        <w:pStyle w:val="bullet"/>
        <w:numPr>
          <w:ilvl w:val="0"/>
          <w:numId w:val="0"/>
        </w:numPr>
        <w:jc w:val="both"/>
        <w:rPr>
          <w:rFonts w:ascii="Montserrat" w:hAnsi="Montserrat"/>
          <w:iCs/>
          <w:color w:val="27344C"/>
          <w:sz w:val="22"/>
          <w:szCs w:val="22"/>
        </w:rPr>
      </w:pPr>
      <w:r w:rsidRPr="009208CF">
        <w:rPr>
          <w:rFonts w:ascii="Montserrat" w:hAnsi="Montserrat"/>
          <w:color w:val="27344C"/>
          <w:sz w:val="22"/>
          <w:szCs w:val="22"/>
          <w:lang w:eastAsia="sk-SK"/>
        </w:rPr>
        <w:t xml:space="preserve"> </w:t>
      </w:r>
      <w:r w:rsidRPr="009208CF">
        <w:rPr>
          <w:rFonts w:ascii="Montserrat" w:hAnsi="Montserrat"/>
          <w:color w:val="27344C"/>
          <w:sz w:val="22"/>
          <w:szCs w:val="22"/>
          <w:highlight w:val="lightGray"/>
          <w:lang w:eastAsia="sk-SK"/>
        </w:rPr>
        <w:t>&lt;</w:t>
      </w:r>
      <w:r w:rsidRPr="009208CF">
        <w:rPr>
          <w:rFonts w:ascii="Montserrat" w:hAnsi="Montserrat"/>
          <w:color w:val="27344C"/>
          <w:sz w:val="22"/>
          <w:szCs w:val="22"/>
          <w:highlight w:val="lightGray"/>
          <w:shd w:val="clear" w:color="auto" w:fill="B2B2B2"/>
          <w:lang w:eastAsia="sk-SK"/>
        </w:rPr>
        <w:t>solicitant</w:t>
      </w:r>
      <w:r w:rsidRPr="009208CF">
        <w:rPr>
          <w:rFonts w:ascii="Montserrat" w:hAnsi="Montserrat"/>
          <w:color w:val="27344C"/>
          <w:sz w:val="22"/>
          <w:szCs w:val="22"/>
          <w:highlight w:val="lightGray"/>
          <w:lang w:eastAsia="sk-SK"/>
        </w:rPr>
        <w:t>&gt;</w:t>
      </w:r>
      <w:r w:rsidRPr="009208CF">
        <w:rPr>
          <w:rFonts w:ascii="Montserrat" w:hAnsi="Montserrat"/>
          <w:color w:val="27344C"/>
          <w:sz w:val="22"/>
          <w:szCs w:val="22"/>
        </w:rPr>
        <w:t xml:space="preserve"> depune Cererea de finanțare cu titlul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titlu proiect</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depus în cadrul Apelului de proiecte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titlu apel</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lansat în cadrul programului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program</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prioritatea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prioritate</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obiectiv specific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obiectiv</w:t>
      </w:r>
      <w:r w:rsidR="005C7FA7" w:rsidRPr="009208CF">
        <w:rPr>
          <w:rFonts w:ascii="Montserrat" w:hAnsi="Montserrat"/>
          <w:color w:val="27344C"/>
          <w:sz w:val="22"/>
          <w:szCs w:val="22"/>
          <w:highlight w:val="lightGray"/>
          <w:shd w:val="clear" w:color="auto" w:fill="B2B2B2"/>
        </w:rPr>
        <w:t xml:space="preserve"> s</w:t>
      </w:r>
      <w:r w:rsidRPr="009208CF">
        <w:rPr>
          <w:rFonts w:ascii="Montserrat" w:hAnsi="Montserrat"/>
          <w:color w:val="27344C"/>
          <w:sz w:val="22"/>
          <w:szCs w:val="22"/>
          <w:highlight w:val="lightGray"/>
          <w:shd w:val="clear" w:color="auto" w:fill="B2B2B2"/>
        </w:rPr>
        <w:t>pecific</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în calitate de </w:t>
      </w:r>
      <w:r w:rsidRPr="009208CF">
        <w:rPr>
          <w:rFonts w:ascii="Montserrat" w:hAnsi="Montserrat"/>
          <w:color w:val="27344C"/>
          <w:sz w:val="22"/>
          <w:szCs w:val="22"/>
          <w:highlight w:val="lightGray"/>
        </w:rPr>
        <w:t>&lt;</w:t>
      </w:r>
      <w:r w:rsidRPr="009208CF">
        <w:rPr>
          <w:rFonts w:ascii="Montserrat" w:hAnsi="Montserrat"/>
          <w:color w:val="27344C"/>
          <w:sz w:val="22"/>
          <w:szCs w:val="22"/>
          <w:highlight w:val="lightGray"/>
          <w:shd w:val="clear" w:color="auto" w:fill="B2B2B2"/>
        </w:rPr>
        <w:t>calitatea în proiect</w:t>
      </w:r>
      <w:r w:rsidRPr="009208CF">
        <w:rPr>
          <w:rFonts w:ascii="Montserrat" w:hAnsi="Montserrat"/>
          <w:color w:val="27344C"/>
          <w:sz w:val="22"/>
          <w:szCs w:val="22"/>
          <w:highlight w:val="lightGray"/>
        </w:rPr>
        <w:t>&gt;,</w:t>
      </w:r>
      <w:r w:rsidRPr="009208CF">
        <w:rPr>
          <w:rFonts w:ascii="Montserrat" w:hAnsi="Montserrat"/>
          <w:color w:val="27344C"/>
          <w:sz w:val="22"/>
          <w:szCs w:val="22"/>
        </w:rPr>
        <w:t xml:space="preserve"> proiect pentru care va fi asigurata o contribuție proprie de </w:t>
      </w:r>
      <w:r w:rsidRPr="009208CF">
        <w:rPr>
          <w:rFonts w:ascii="Montserrat" w:hAnsi="Montserrat"/>
          <w:iCs/>
          <w:color w:val="27344C"/>
          <w:sz w:val="22"/>
          <w:szCs w:val="22"/>
          <w:highlight w:val="lightGray"/>
        </w:rPr>
        <w:t>&lt;</w:t>
      </w:r>
      <w:r w:rsidRPr="009208CF">
        <w:rPr>
          <w:rFonts w:ascii="Montserrat" w:hAnsi="Montserrat"/>
          <w:iCs/>
          <w:color w:val="27344C"/>
          <w:sz w:val="22"/>
          <w:szCs w:val="22"/>
          <w:highlight w:val="lightGray"/>
          <w:shd w:val="clear" w:color="auto" w:fill="B2B2B2"/>
        </w:rPr>
        <w:t>contributia Proprie</w:t>
      </w:r>
      <w:r w:rsidRPr="009208CF">
        <w:rPr>
          <w:rFonts w:ascii="Montserrat" w:hAnsi="Montserrat"/>
          <w:iCs/>
          <w:color w:val="27344C"/>
          <w:sz w:val="22"/>
          <w:szCs w:val="22"/>
          <w:highlight w:val="lightGray"/>
        </w:rPr>
        <w:t>&gt;</w:t>
      </w:r>
      <w:r w:rsidRPr="009208CF">
        <w:rPr>
          <w:rFonts w:ascii="Montserrat" w:hAnsi="Montserrat"/>
          <w:iCs/>
          <w:color w:val="27344C"/>
          <w:sz w:val="22"/>
          <w:szCs w:val="22"/>
        </w:rPr>
        <w:t xml:space="preserve"> lei, reprezentând </w:t>
      </w:r>
      <w:r w:rsidRPr="009208CF">
        <w:rPr>
          <w:rFonts w:ascii="Montserrat" w:hAnsi="Montserrat"/>
          <w:iCs/>
          <w:color w:val="27344C"/>
          <w:sz w:val="22"/>
          <w:szCs w:val="22"/>
          <w:highlight w:val="lightGray"/>
        </w:rPr>
        <w:t>&lt;</w:t>
      </w:r>
      <w:r w:rsidRPr="009208CF">
        <w:rPr>
          <w:rFonts w:ascii="Montserrat" w:hAnsi="Montserrat"/>
          <w:iCs/>
          <w:color w:val="27344C"/>
          <w:sz w:val="22"/>
          <w:szCs w:val="22"/>
          <w:highlight w:val="lightGray"/>
          <w:shd w:val="clear" w:color="auto" w:fill="999999"/>
        </w:rPr>
        <w:t>x</w:t>
      </w:r>
      <w:r w:rsidRPr="009208CF">
        <w:rPr>
          <w:rFonts w:ascii="Montserrat" w:hAnsi="Montserrat"/>
          <w:iCs/>
          <w:color w:val="27344C"/>
          <w:sz w:val="22"/>
          <w:szCs w:val="22"/>
          <w:highlight w:val="lightGray"/>
        </w:rPr>
        <w:t>&gt;%</w:t>
      </w:r>
      <w:r w:rsidRPr="009208CF">
        <w:rPr>
          <w:rFonts w:ascii="Montserrat" w:hAnsi="Montserrat"/>
          <w:iCs/>
          <w:color w:val="27344C"/>
          <w:sz w:val="22"/>
          <w:szCs w:val="22"/>
        </w:rPr>
        <w:t xml:space="preserve"> din valoarea eligibilă a proiectului. (unde x</w:t>
      </w:r>
      <w:r w:rsidR="00AA5EED" w:rsidRPr="009208CF">
        <w:rPr>
          <w:rFonts w:ascii="Montserrat" w:hAnsi="Montserrat"/>
          <w:iCs/>
          <w:color w:val="27344C"/>
          <w:sz w:val="22"/>
          <w:szCs w:val="22"/>
        </w:rPr>
        <w:t xml:space="preserve"> </w:t>
      </w:r>
      <w:r w:rsidRPr="009208CF">
        <w:rPr>
          <w:rFonts w:ascii="Montserrat" w:hAnsi="Montserrat"/>
          <w:iCs/>
          <w:color w:val="27344C"/>
          <w:sz w:val="22"/>
          <w:szCs w:val="22"/>
        </w:rPr>
        <w:t>% = se va calcula din datele introduse în Cererea de finanțare ca contribu</w:t>
      </w:r>
      <w:r w:rsidR="00AA5EED" w:rsidRPr="009208CF">
        <w:rPr>
          <w:rFonts w:ascii="Montserrat" w:hAnsi="Montserrat"/>
          <w:iCs/>
          <w:color w:val="27344C"/>
          <w:sz w:val="22"/>
          <w:szCs w:val="22"/>
        </w:rPr>
        <w:t>ț</w:t>
      </w:r>
      <w:r w:rsidRPr="009208CF">
        <w:rPr>
          <w:rFonts w:ascii="Montserrat" w:hAnsi="Montserrat"/>
          <w:iCs/>
          <w:color w:val="27344C"/>
          <w:sz w:val="22"/>
          <w:szCs w:val="22"/>
        </w:rPr>
        <w:t>ie proprie din valoarea eligibilă a proiectului).</w:t>
      </w:r>
    </w:p>
    <w:p w14:paraId="2B596174" w14:textId="77777777" w:rsidR="0079310B" w:rsidRPr="009208CF" w:rsidRDefault="0079310B">
      <w:pPr>
        <w:pStyle w:val="ListParagraph"/>
        <w:numPr>
          <w:ilvl w:val="0"/>
          <w:numId w:val="5"/>
        </w:numPr>
        <w:spacing w:before="120" w:after="120"/>
        <w:ind w:left="0"/>
        <w:rPr>
          <w:rFonts w:ascii="Montserrat" w:hAnsi="Montserrat"/>
          <w:b/>
          <w:iCs/>
          <w:color w:val="27344C"/>
          <w:sz w:val="22"/>
          <w:szCs w:val="22"/>
          <w:lang w:eastAsia="sk-SK"/>
        </w:rPr>
      </w:pPr>
      <w:r w:rsidRPr="009208CF">
        <w:rPr>
          <w:rFonts w:ascii="Montserrat" w:hAnsi="Montserrat"/>
          <w:b/>
          <w:iCs/>
          <w:color w:val="27344C"/>
          <w:sz w:val="22"/>
          <w:szCs w:val="22"/>
          <w:lang w:eastAsia="sk-SK"/>
        </w:rPr>
        <w:t>Sunt respectate cerințele specifice de eligibilitate aplicabile proiectului și solicitantului, în condițiile și la termenele prevăzute în Ghidul Solicitantului, după cum urmează:</w:t>
      </w:r>
    </w:p>
    <w:p w14:paraId="006C19B0" w14:textId="32B6BE7F" w:rsidR="00783CF3" w:rsidRPr="009208CF" w:rsidRDefault="00783CF3" w:rsidP="0090338A">
      <w:pPr>
        <w:pStyle w:val="ListParagraph"/>
        <w:spacing w:before="120" w:after="120"/>
        <w:ind w:left="0"/>
        <w:rPr>
          <w:rFonts w:ascii="Montserrat" w:hAnsi="Montserrat"/>
          <w:iCs/>
          <w:color w:val="27344C"/>
          <w:sz w:val="22"/>
          <w:szCs w:val="22"/>
          <w:lang w:eastAsia="sk-SK"/>
        </w:rPr>
      </w:pPr>
      <w:r w:rsidRPr="009208CF">
        <w:rPr>
          <w:rFonts w:ascii="Montserrat" w:hAnsi="Montserrat"/>
          <w:b/>
          <w:iCs/>
          <w:color w:val="27344C"/>
          <w:sz w:val="22"/>
          <w:szCs w:val="22"/>
          <w:lang w:eastAsia="sk-SK"/>
        </w:rPr>
        <w:t>A.1 Solicitantul de finanțare</w:t>
      </w:r>
      <w:r w:rsidR="00AB3452" w:rsidRPr="009208CF">
        <w:rPr>
          <w:rFonts w:ascii="Montserrat" w:hAnsi="Montserrat"/>
          <w:b/>
          <w:iCs/>
          <w:color w:val="27344C"/>
          <w:sz w:val="22"/>
          <w:szCs w:val="22"/>
          <w:lang w:eastAsia="sk-SK"/>
        </w:rPr>
        <w:t>/Partenerii</w:t>
      </w:r>
      <w:r w:rsidR="001E066B" w:rsidRPr="009208CF">
        <w:rPr>
          <w:rFonts w:ascii="Montserrat" w:hAnsi="Montserrat"/>
          <w:b/>
          <w:iCs/>
          <w:color w:val="27344C"/>
          <w:sz w:val="22"/>
          <w:szCs w:val="22"/>
          <w:lang w:eastAsia="sk-SK"/>
        </w:rPr>
        <w:t>:</w:t>
      </w:r>
    </w:p>
    <w:p w14:paraId="29704413" w14:textId="6462A34D" w:rsidR="001C231A" w:rsidRPr="009208CF" w:rsidRDefault="00970F34">
      <w:pPr>
        <w:pStyle w:val="ListParagraph"/>
        <w:numPr>
          <w:ilvl w:val="0"/>
          <w:numId w:val="8"/>
        </w:numPr>
        <w:spacing w:before="120" w:after="120"/>
        <w:ind w:left="426" w:hanging="426"/>
        <w:rPr>
          <w:rFonts w:ascii="Montserrat" w:hAnsi="Montserrat"/>
          <w:iCs/>
          <w:color w:val="27344C"/>
          <w:sz w:val="22"/>
          <w:szCs w:val="22"/>
          <w:lang w:eastAsia="sk-SK"/>
        </w:rPr>
      </w:pPr>
      <w:bookmarkStart w:id="0" w:name="__Fieldmark__14449_1580758020"/>
      <w:bookmarkEnd w:id="0"/>
      <w:r w:rsidRPr="009208CF">
        <w:rPr>
          <w:rFonts w:ascii="Montserrat" w:hAnsi="Montserrat"/>
          <w:iCs/>
          <w:color w:val="27344C"/>
          <w:sz w:val="22"/>
          <w:szCs w:val="22"/>
          <w:lang w:eastAsia="sk-SK"/>
        </w:rPr>
        <w:t>S</w:t>
      </w:r>
      <w:r w:rsidR="00A27C03" w:rsidRPr="009208CF">
        <w:rPr>
          <w:rFonts w:ascii="Montserrat" w:hAnsi="Montserrat"/>
          <w:iCs/>
          <w:color w:val="27344C"/>
          <w:sz w:val="22"/>
          <w:szCs w:val="22"/>
          <w:lang w:eastAsia="sk-SK"/>
        </w:rPr>
        <w:t>e încadrează în categoria solicitanților eligibili, conform prevederilor din ghidul solicitantului cu privire la forma de constituire a solicitantului.</w:t>
      </w:r>
    </w:p>
    <w:p w14:paraId="442CB4FA" w14:textId="54B37604" w:rsidR="006C2471" w:rsidRPr="009208CF" w:rsidRDefault="00970F34">
      <w:pPr>
        <w:pStyle w:val="bullet"/>
        <w:numPr>
          <w:ilvl w:val="0"/>
          <w:numId w:val="8"/>
        </w:numPr>
        <w:ind w:left="426" w:hanging="426"/>
        <w:jc w:val="both"/>
        <w:rPr>
          <w:rFonts w:ascii="Montserrat" w:eastAsia="Calibri" w:hAnsi="Montserrat" w:cs="Arial"/>
          <w:color w:val="27344C"/>
          <w:sz w:val="22"/>
          <w:szCs w:val="22"/>
        </w:rPr>
      </w:pPr>
      <w:r w:rsidRPr="009208CF">
        <w:rPr>
          <w:rFonts w:ascii="Montserrat" w:eastAsia="Calibri" w:hAnsi="Montserrat" w:cs="Arial"/>
          <w:color w:val="27344C"/>
          <w:sz w:val="22"/>
          <w:szCs w:val="22"/>
        </w:rPr>
        <w:t>N</w:t>
      </w:r>
      <w:r w:rsidR="006C2471" w:rsidRPr="009208CF">
        <w:rPr>
          <w:rFonts w:ascii="Montserrat" w:eastAsia="Calibri" w:hAnsi="Montserrat" w:cs="Arial"/>
          <w:color w:val="27344C"/>
          <w:sz w:val="22"/>
          <w:szCs w:val="22"/>
        </w:rPr>
        <w:t xml:space="preserve">u </w:t>
      </w:r>
      <w:r w:rsidR="00783CF3" w:rsidRPr="009208CF">
        <w:rPr>
          <w:rFonts w:ascii="Montserrat" w:eastAsia="Calibri" w:hAnsi="Montserrat" w:cs="Arial"/>
          <w:color w:val="27344C"/>
          <w:sz w:val="22"/>
          <w:szCs w:val="22"/>
        </w:rPr>
        <w:t>are/</w:t>
      </w:r>
      <w:r w:rsidR="006C2471" w:rsidRPr="009208CF">
        <w:rPr>
          <w:rFonts w:ascii="Montserrat" w:eastAsia="Calibri" w:hAnsi="Montserrat" w:cs="Arial"/>
          <w:color w:val="27344C"/>
          <w:sz w:val="22"/>
          <w:szCs w:val="22"/>
        </w:rPr>
        <w:t xml:space="preserve">au obligații de plată nete neachitate în termen, către bugetul de stat și respectiv bugetul local în ultimele 12 luni și nu </w:t>
      </w:r>
      <w:r w:rsidR="00783CF3" w:rsidRPr="009208CF">
        <w:rPr>
          <w:rFonts w:ascii="Montserrat" w:eastAsia="Calibri" w:hAnsi="Montserrat" w:cs="Arial"/>
          <w:color w:val="27344C"/>
          <w:sz w:val="22"/>
          <w:szCs w:val="22"/>
        </w:rPr>
        <w:t>are/</w:t>
      </w:r>
      <w:r w:rsidR="006C2471" w:rsidRPr="009208CF">
        <w:rPr>
          <w:rFonts w:ascii="Montserrat" w:eastAsia="Calibri" w:hAnsi="Montserrat" w:cs="Arial"/>
          <w:color w:val="27344C"/>
          <w:sz w:val="22"/>
          <w:szCs w:val="22"/>
        </w:rPr>
        <w:t>au fapte înscrise în cazierul fiscal legate de cauze referitoare la obținerea și utilizarea fondurilor europene și/sau a fondurilor publice naționale</w:t>
      </w:r>
      <w:r w:rsidR="007435A0" w:rsidRPr="009208CF">
        <w:rPr>
          <w:rFonts w:ascii="Montserrat" w:eastAsia="Calibri" w:hAnsi="Montserrat" w:cs="Arial"/>
          <w:color w:val="27344C"/>
          <w:sz w:val="22"/>
          <w:szCs w:val="22"/>
        </w:rPr>
        <w:t>.</w:t>
      </w:r>
    </w:p>
    <w:p w14:paraId="6438F085" w14:textId="3E4306F1" w:rsidR="00D879D4" w:rsidRPr="009208CF" w:rsidRDefault="008413F3">
      <w:pPr>
        <w:pStyle w:val="bullet"/>
        <w:numPr>
          <w:ilvl w:val="0"/>
          <w:numId w:val="8"/>
        </w:numPr>
        <w:ind w:left="426" w:hanging="426"/>
        <w:jc w:val="both"/>
        <w:rPr>
          <w:rFonts w:ascii="Montserrat" w:hAnsi="Montserrat"/>
          <w:iCs/>
          <w:color w:val="27344C"/>
          <w:sz w:val="22"/>
          <w:szCs w:val="22"/>
          <w:lang w:eastAsia="sk-SK"/>
        </w:rPr>
      </w:pPr>
      <w:r w:rsidRPr="009208CF">
        <w:rPr>
          <w:rFonts w:ascii="Montserrat" w:hAnsi="Montserrat"/>
          <w:iCs/>
          <w:color w:val="27344C"/>
          <w:sz w:val="22"/>
          <w:szCs w:val="22"/>
          <w:lang w:eastAsia="sk-SK"/>
        </w:rPr>
        <w:t>D</w:t>
      </w:r>
      <w:r w:rsidR="00D879D4" w:rsidRPr="009208CF">
        <w:rPr>
          <w:rFonts w:ascii="Montserrat" w:hAnsi="Montserrat"/>
          <w:iCs/>
          <w:color w:val="27344C"/>
          <w:sz w:val="22"/>
          <w:szCs w:val="22"/>
          <w:lang w:eastAsia="sk-SK"/>
        </w:rPr>
        <w:t>eține</w:t>
      </w:r>
      <w:r w:rsidR="00453C73" w:rsidRPr="009208CF">
        <w:rPr>
          <w:rFonts w:ascii="Montserrat" w:hAnsi="Montserrat"/>
          <w:iCs/>
          <w:color w:val="27344C"/>
          <w:sz w:val="22"/>
          <w:szCs w:val="22"/>
          <w:lang w:eastAsia="sk-SK"/>
        </w:rPr>
        <w:t xml:space="preserve"> </w:t>
      </w:r>
      <w:r w:rsidR="00453C73" w:rsidRPr="009208CF">
        <w:rPr>
          <w:rFonts w:ascii="Montserrat" w:hAnsi="Montserrat"/>
          <w:iCs/>
          <w:color w:val="27344C"/>
          <w:sz w:val="22"/>
          <w:szCs w:val="22"/>
        </w:rPr>
        <w:t>asupra imobilului</w:t>
      </w:r>
      <w:r w:rsidR="006D7D48" w:rsidRPr="009208CF">
        <w:rPr>
          <w:rFonts w:ascii="Montserrat" w:hAnsi="Montserrat"/>
          <w:iCs/>
          <w:color w:val="27344C"/>
          <w:sz w:val="22"/>
          <w:szCs w:val="22"/>
        </w:rPr>
        <w:t xml:space="preserve">, </w:t>
      </w:r>
      <w:r w:rsidR="00453C73" w:rsidRPr="009208CF">
        <w:rPr>
          <w:rFonts w:ascii="Montserrat" w:hAnsi="Montserrat"/>
          <w:iCs/>
          <w:color w:val="27344C"/>
          <w:sz w:val="22"/>
          <w:szCs w:val="22"/>
        </w:rPr>
        <w:t>teren și/sau clădire</w:t>
      </w:r>
      <w:r w:rsidR="006D7D48" w:rsidRPr="009208CF">
        <w:rPr>
          <w:rFonts w:ascii="Montserrat" w:hAnsi="Montserrat"/>
          <w:iCs/>
          <w:color w:val="27344C"/>
          <w:sz w:val="22"/>
          <w:szCs w:val="22"/>
        </w:rPr>
        <w:t>,</w:t>
      </w:r>
      <w:r w:rsidR="00453C73" w:rsidRPr="009208CF">
        <w:rPr>
          <w:rFonts w:ascii="Montserrat" w:hAnsi="Montserrat"/>
          <w:iCs/>
          <w:color w:val="27344C"/>
          <w:sz w:val="22"/>
          <w:szCs w:val="22"/>
        </w:rPr>
        <w:t xml:space="preserve"> încă</w:t>
      </w:r>
      <w:r w:rsidR="00D879D4" w:rsidRPr="009208CF">
        <w:rPr>
          <w:rFonts w:ascii="Montserrat" w:hAnsi="Montserrat"/>
          <w:iCs/>
          <w:color w:val="27344C"/>
          <w:sz w:val="22"/>
          <w:szCs w:val="22"/>
          <w:lang w:eastAsia="sk-SK"/>
        </w:rPr>
        <w:t xml:space="preserve"> de la depunerea cererii de finanțare, unul din următoarele drepturi reale, pe o perioadă care să acopere inclusiv </w:t>
      </w:r>
      <w:r w:rsidR="00D879D4" w:rsidRPr="009208CF">
        <w:rPr>
          <w:rFonts w:ascii="Montserrat" w:hAnsi="Montserrat"/>
          <w:iCs/>
          <w:color w:val="27344C"/>
          <w:sz w:val="22"/>
          <w:szCs w:val="22"/>
          <w:lang w:val="en-RO" w:eastAsia="sk-SK"/>
        </w:rPr>
        <w:t>perioada de durabilitate a contractului de finanțare</w:t>
      </w:r>
      <w:r w:rsidR="00D879D4" w:rsidRPr="009208CF">
        <w:rPr>
          <w:rFonts w:ascii="Montserrat" w:hAnsi="Montserrat"/>
          <w:iCs/>
          <w:color w:val="27344C"/>
          <w:sz w:val="22"/>
          <w:szCs w:val="22"/>
          <w:lang w:eastAsia="sk-SK"/>
        </w:rPr>
        <w:t xml:space="preserve">, respectiv </w:t>
      </w:r>
      <w:r w:rsidR="00D879D4" w:rsidRPr="009208CF">
        <w:rPr>
          <w:rFonts w:ascii="Montserrat" w:hAnsi="Montserrat"/>
          <w:iCs/>
          <w:color w:val="27344C"/>
          <w:sz w:val="22"/>
          <w:szCs w:val="22"/>
          <w:lang w:val="en-RO" w:eastAsia="sk-SK"/>
        </w:rPr>
        <w:t>5 ani de la efectuarea plății finale în cadrul contractului de finanțare</w:t>
      </w:r>
      <w:r w:rsidR="00D879D4" w:rsidRPr="009208CF">
        <w:rPr>
          <w:rFonts w:ascii="Montserrat" w:hAnsi="Montserrat"/>
          <w:iCs/>
          <w:color w:val="27344C"/>
          <w:sz w:val="22"/>
          <w:szCs w:val="22"/>
          <w:lang w:eastAsia="sk-SK"/>
        </w:rPr>
        <w:t>:</w:t>
      </w:r>
    </w:p>
    <w:p w14:paraId="777011C7" w14:textId="23F7265C" w:rsidR="00D879D4" w:rsidRPr="009208CF" w:rsidRDefault="00D879D4">
      <w:pPr>
        <w:pStyle w:val="bullet"/>
        <w:numPr>
          <w:ilvl w:val="1"/>
          <w:numId w:val="8"/>
        </w:numPr>
        <w:ind w:left="851" w:hanging="284"/>
        <w:jc w:val="both"/>
        <w:rPr>
          <w:rFonts w:ascii="Montserrat" w:hAnsi="Montserrat"/>
          <w:iCs/>
          <w:color w:val="27344C"/>
          <w:sz w:val="22"/>
          <w:szCs w:val="22"/>
          <w:lang w:eastAsia="sk-SK"/>
        </w:rPr>
      </w:pPr>
      <w:r w:rsidRPr="009208CF">
        <w:rPr>
          <w:rFonts w:ascii="Montserrat" w:hAnsi="Montserrat"/>
          <w:iCs/>
          <w:color w:val="27344C"/>
          <w:sz w:val="22"/>
          <w:szCs w:val="22"/>
          <w:lang w:eastAsia="sk-SK"/>
        </w:rPr>
        <w:t>dreptul de proprietate</w:t>
      </w:r>
      <w:r w:rsidR="0049519E" w:rsidRPr="009208CF">
        <w:rPr>
          <w:rFonts w:ascii="Montserrat" w:hAnsi="Montserrat"/>
          <w:iCs/>
          <w:color w:val="27344C"/>
          <w:sz w:val="22"/>
          <w:szCs w:val="22"/>
          <w:lang w:eastAsia="sk-SK"/>
        </w:rPr>
        <w:t>, publică sau privată,</w:t>
      </w:r>
    </w:p>
    <w:p w14:paraId="2166FBFA" w14:textId="77777777" w:rsidR="00D879D4" w:rsidRPr="009208CF" w:rsidRDefault="00D879D4" w:rsidP="00707405">
      <w:pPr>
        <w:pStyle w:val="bullet"/>
        <w:numPr>
          <w:ilvl w:val="0"/>
          <w:numId w:val="0"/>
        </w:numPr>
        <w:ind w:left="851" w:hanging="284"/>
        <w:jc w:val="both"/>
        <w:rPr>
          <w:rFonts w:ascii="Montserrat" w:hAnsi="Montserrat"/>
          <w:iCs/>
          <w:color w:val="27344C"/>
          <w:sz w:val="22"/>
          <w:szCs w:val="22"/>
          <w:lang w:eastAsia="sk-SK"/>
        </w:rPr>
      </w:pPr>
      <w:r w:rsidRPr="009208CF">
        <w:rPr>
          <w:rFonts w:ascii="Montserrat" w:hAnsi="Montserrat"/>
          <w:iCs/>
          <w:color w:val="27344C"/>
          <w:sz w:val="22"/>
          <w:szCs w:val="22"/>
          <w:lang w:eastAsia="sk-SK"/>
        </w:rPr>
        <w:t>și/sau</w:t>
      </w:r>
    </w:p>
    <w:p w14:paraId="06DD62E4" w14:textId="0BB979D8" w:rsidR="00D879D4" w:rsidRPr="009208CF" w:rsidRDefault="00D879D4">
      <w:pPr>
        <w:pStyle w:val="bullet"/>
        <w:numPr>
          <w:ilvl w:val="1"/>
          <w:numId w:val="8"/>
        </w:numPr>
        <w:ind w:left="851" w:hanging="284"/>
        <w:jc w:val="both"/>
        <w:rPr>
          <w:rFonts w:ascii="Montserrat" w:hAnsi="Montserrat"/>
          <w:iCs/>
          <w:color w:val="27344C"/>
          <w:sz w:val="22"/>
          <w:szCs w:val="22"/>
          <w:lang w:eastAsia="sk-SK"/>
        </w:rPr>
      </w:pPr>
      <w:r w:rsidRPr="009208CF">
        <w:rPr>
          <w:rFonts w:ascii="Montserrat" w:hAnsi="Montserrat"/>
          <w:iCs/>
          <w:color w:val="27344C"/>
          <w:sz w:val="22"/>
          <w:szCs w:val="22"/>
          <w:lang w:eastAsia="sk-SK"/>
        </w:rPr>
        <w:lastRenderedPageBreak/>
        <w:t>dreptul de administrare</w:t>
      </w:r>
      <w:r w:rsidR="00BC7825">
        <w:rPr>
          <w:rFonts w:ascii="Montserrat" w:hAnsi="Montserrat"/>
          <w:iCs/>
          <w:color w:val="27344C"/>
          <w:sz w:val="22"/>
          <w:szCs w:val="22"/>
          <w:lang w:eastAsia="sk-SK"/>
        </w:rPr>
        <w:t>.</w:t>
      </w:r>
    </w:p>
    <w:p w14:paraId="762779B9" w14:textId="682F6BB4" w:rsidR="00D879D4" w:rsidRPr="009208CF" w:rsidRDefault="008413F3">
      <w:pPr>
        <w:pStyle w:val="bullet"/>
        <w:numPr>
          <w:ilvl w:val="0"/>
          <w:numId w:val="8"/>
        </w:numPr>
        <w:ind w:left="426" w:hanging="426"/>
        <w:jc w:val="both"/>
        <w:rPr>
          <w:rFonts w:ascii="Montserrat" w:hAnsi="Montserrat"/>
          <w:iCs/>
          <w:color w:val="27344C"/>
          <w:sz w:val="22"/>
          <w:szCs w:val="22"/>
          <w:lang w:eastAsia="sk-SK"/>
        </w:rPr>
      </w:pPr>
      <w:r w:rsidRPr="009208CF">
        <w:rPr>
          <w:rFonts w:ascii="Montserrat" w:hAnsi="Montserrat"/>
          <w:iCs/>
          <w:color w:val="27344C"/>
          <w:sz w:val="22"/>
          <w:szCs w:val="22"/>
          <w:lang w:eastAsia="sk-SK"/>
        </w:rPr>
        <w:t>S</w:t>
      </w:r>
      <w:r w:rsidR="001E066B" w:rsidRPr="009208CF">
        <w:rPr>
          <w:rFonts w:ascii="Montserrat" w:hAnsi="Montserrat"/>
          <w:iCs/>
          <w:color w:val="27344C"/>
          <w:sz w:val="22"/>
          <w:szCs w:val="22"/>
          <w:lang w:eastAsia="sk-SK"/>
        </w:rPr>
        <w:t>e asigură că</w:t>
      </w:r>
      <w:r w:rsidR="00D879D4" w:rsidRPr="009208CF">
        <w:rPr>
          <w:rFonts w:ascii="Montserrat" w:hAnsi="Montserrat"/>
          <w:iCs/>
          <w:color w:val="27344C"/>
          <w:sz w:val="22"/>
          <w:szCs w:val="22"/>
          <w:lang w:eastAsia="sk-SK"/>
        </w:rPr>
        <w:t xml:space="preserve"> imobilul, teren și/sau clădire</w:t>
      </w:r>
      <w:r w:rsidR="00F057CF" w:rsidRPr="009208CF">
        <w:rPr>
          <w:rFonts w:ascii="Montserrat" w:hAnsi="Montserrat"/>
          <w:color w:val="27344C"/>
          <w:sz w:val="22"/>
          <w:szCs w:val="22"/>
        </w:rPr>
        <w:t xml:space="preserve"> îndeplinește cumulativ următoarele condiții</w:t>
      </w:r>
      <w:r w:rsidR="00F057CF" w:rsidRPr="009208CF">
        <w:rPr>
          <w:rFonts w:ascii="Montserrat" w:hAnsi="Montserrat"/>
          <w:iCs/>
          <w:color w:val="27344C"/>
          <w:sz w:val="22"/>
          <w:szCs w:val="22"/>
          <w:lang w:eastAsia="sk-SK"/>
        </w:rPr>
        <w:t>:</w:t>
      </w:r>
    </w:p>
    <w:p w14:paraId="62F62D8A" w14:textId="77777777" w:rsidR="008413F3" w:rsidRPr="009208CF" w:rsidRDefault="008413F3">
      <w:pPr>
        <w:pStyle w:val="bullet"/>
        <w:numPr>
          <w:ilvl w:val="0"/>
          <w:numId w:val="9"/>
        </w:numPr>
        <w:ind w:left="851" w:hanging="284"/>
        <w:rPr>
          <w:rFonts w:ascii="Montserrat" w:hAnsi="Montserrat" w:cs="Calibri"/>
          <w:color w:val="27344C"/>
          <w:sz w:val="22"/>
          <w:szCs w:val="22"/>
          <w:lang w:eastAsia="en-GB"/>
        </w:rPr>
      </w:pPr>
      <w:r w:rsidRPr="009208CF">
        <w:rPr>
          <w:rFonts w:ascii="Montserrat" w:hAnsi="Montserrat" w:cs="Calibri"/>
          <w:color w:val="27344C"/>
          <w:sz w:val="22"/>
          <w:szCs w:val="22"/>
          <w:lang w:eastAsia="en-GB"/>
        </w:rPr>
        <w:t>este liber de orice de sarcini sau interdicții incompatibile cu realizarea activităților proiectului;</w:t>
      </w:r>
    </w:p>
    <w:p w14:paraId="193DE9AB" w14:textId="77777777" w:rsidR="008413F3" w:rsidRPr="009208CF" w:rsidRDefault="008413F3">
      <w:pPr>
        <w:pStyle w:val="bullet"/>
        <w:numPr>
          <w:ilvl w:val="0"/>
          <w:numId w:val="9"/>
        </w:numPr>
        <w:ind w:left="851" w:hanging="284"/>
        <w:rPr>
          <w:rFonts w:ascii="Montserrat" w:hAnsi="Montserrat" w:cs="Calibri"/>
          <w:color w:val="27344C"/>
          <w:sz w:val="22"/>
          <w:szCs w:val="22"/>
          <w:lang w:eastAsia="en-GB"/>
        </w:rPr>
      </w:pPr>
      <w:r w:rsidRPr="009208CF">
        <w:rPr>
          <w:rFonts w:ascii="Montserrat" w:hAnsi="Montserrat" w:cs="Calibri"/>
          <w:color w:val="27344C"/>
          <w:sz w:val="22"/>
          <w:szCs w:val="22"/>
          <w:lang w:eastAsia="en-GB"/>
        </w:rPr>
        <w:t>nu face obiectul unor garanții, cesionări și nici a unei alte forme de sarcini care ar putea afecta dreptul invocat;</w:t>
      </w:r>
    </w:p>
    <w:p w14:paraId="7739F320" w14:textId="77777777" w:rsidR="008413F3" w:rsidRPr="009208CF" w:rsidRDefault="008413F3">
      <w:pPr>
        <w:pStyle w:val="bullet"/>
        <w:numPr>
          <w:ilvl w:val="0"/>
          <w:numId w:val="9"/>
        </w:numPr>
        <w:ind w:left="851" w:hanging="284"/>
        <w:rPr>
          <w:rFonts w:ascii="Montserrat" w:hAnsi="Montserrat" w:cs="Calibri"/>
          <w:color w:val="27344C"/>
          <w:sz w:val="22"/>
          <w:szCs w:val="22"/>
          <w:lang w:eastAsia="en-GB"/>
        </w:rPr>
      </w:pPr>
      <w:r w:rsidRPr="009208CF">
        <w:rPr>
          <w:rFonts w:ascii="Montserrat" w:hAnsi="Montserrat" w:cs="Calibri"/>
          <w:color w:val="27344C"/>
          <w:sz w:val="22"/>
          <w:szCs w:val="22"/>
          <w:lang w:eastAsia="en-GB"/>
        </w:rPr>
        <w:t>nu face obiectul unor litigii având ca obiect dreptul invocat de către solicitant pentru realizarea proiectului, aflate în curs de soluționare la instanțele judecătorești;</w:t>
      </w:r>
    </w:p>
    <w:p w14:paraId="053100B3" w14:textId="77777777" w:rsidR="008413F3" w:rsidRPr="009208CF" w:rsidRDefault="008413F3">
      <w:pPr>
        <w:pStyle w:val="bullet"/>
        <w:numPr>
          <w:ilvl w:val="0"/>
          <w:numId w:val="9"/>
        </w:numPr>
        <w:ind w:left="851" w:hanging="284"/>
        <w:rPr>
          <w:rFonts w:ascii="Montserrat" w:hAnsi="Montserrat" w:cs="Calibri"/>
          <w:color w:val="27344C"/>
          <w:sz w:val="22"/>
          <w:szCs w:val="22"/>
          <w:lang w:eastAsia="en-GB"/>
        </w:rPr>
      </w:pPr>
      <w:r w:rsidRPr="009208CF">
        <w:rPr>
          <w:rFonts w:ascii="Montserrat" w:hAnsi="Montserrat" w:cs="Calibri"/>
          <w:color w:val="27344C"/>
          <w:sz w:val="22"/>
          <w:szCs w:val="22"/>
          <w:lang w:eastAsia="en-GB"/>
        </w:rPr>
        <w:t>nu face obiectul revendicărilor potrivit unor legi speciale în materie sau dreptului comun.</w:t>
      </w:r>
    </w:p>
    <w:p w14:paraId="1C64FC77" w14:textId="3EA0DC21" w:rsidR="002D0C2C" w:rsidRPr="009208CF" w:rsidRDefault="003D24FA">
      <w:pPr>
        <w:pStyle w:val="ListParagraph"/>
        <w:numPr>
          <w:ilvl w:val="0"/>
          <w:numId w:val="8"/>
        </w:numPr>
        <w:autoSpaceDE w:val="0"/>
        <w:autoSpaceDN w:val="0"/>
        <w:adjustRightInd w:val="0"/>
        <w:ind w:left="426" w:hanging="426"/>
        <w:rPr>
          <w:rFonts w:ascii="Montserrat" w:eastAsia="Calibri" w:hAnsi="Montserrat" w:cs="Arial"/>
          <w:bCs/>
          <w:color w:val="27344C"/>
          <w:sz w:val="22"/>
          <w:szCs w:val="22"/>
        </w:rPr>
      </w:pPr>
      <w:r w:rsidRPr="009208CF">
        <w:rPr>
          <w:rFonts w:ascii="Montserrat" w:eastAsia="Calibri" w:hAnsi="Montserrat" w:cs="Arial"/>
          <w:color w:val="27344C"/>
          <w:sz w:val="22"/>
          <w:szCs w:val="22"/>
        </w:rPr>
        <w:t xml:space="preserve">Pentru proiecte care implică lucrări aferente sistemului de iluminat public și/sau sistemului de supraveghere video, </w:t>
      </w:r>
      <w:r w:rsidR="00D879D4" w:rsidRPr="009208CF">
        <w:rPr>
          <w:rFonts w:ascii="Montserrat" w:eastAsia="Calibri" w:hAnsi="Montserrat" w:cs="Arial"/>
          <w:color w:val="27344C"/>
          <w:sz w:val="22"/>
          <w:szCs w:val="22"/>
        </w:rPr>
        <w:t xml:space="preserve">deține, de la depunerea cererii de finanțare, dreptul de a realiza investiția în conformitate cu prevederile legale în vigoare și pe o perioadă care să acopere inclusiv </w:t>
      </w:r>
      <w:r w:rsidR="00D879D4" w:rsidRPr="009208CF">
        <w:rPr>
          <w:rFonts w:ascii="Montserrat" w:hAnsi="Montserrat" w:cs="Arial"/>
          <w:color w:val="27344C"/>
          <w:sz w:val="22"/>
          <w:szCs w:val="22"/>
        </w:rPr>
        <w:t>perioada de durabilitate</w:t>
      </w:r>
      <w:r w:rsidR="00D879D4" w:rsidRPr="009208CF">
        <w:rPr>
          <w:rFonts w:ascii="Montserrat" w:eastAsia="Calibri" w:hAnsi="Montserrat" w:cs="Arial"/>
          <w:color w:val="27344C"/>
          <w:sz w:val="22"/>
          <w:szCs w:val="22"/>
        </w:rPr>
        <w:t xml:space="preserve"> a contractului de finanțare, respectiv 5 ani de la efectuarea plății finale </w:t>
      </w:r>
      <w:r w:rsidR="00D879D4" w:rsidRPr="009208CF">
        <w:rPr>
          <w:rFonts w:ascii="Montserrat" w:hAnsi="Montserrat" w:cs="Arial"/>
          <w:color w:val="27344C"/>
          <w:sz w:val="22"/>
          <w:szCs w:val="22"/>
        </w:rPr>
        <w:t>în cadrul contractului de finanțare,</w:t>
      </w:r>
      <w:r w:rsidR="00D879D4" w:rsidRPr="009208CF">
        <w:rPr>
          <w:rFonts w:ascii="Montserrat" w:eastAsia="Calibri" w:hAnsi="Montserrat" w:cs="Arial"/>
          <w:color w:val="27344C"/>
          <w:sz w:val="22"/>
          <w:szCs w:val="22"/>
        </w:rPr>
        <w:t xml:space="preserve">  </w:t>
      </w:r>
      <w:r w:rsidRPr="009208CF">
        <w:rPr>
          <w:rFonts w:ascii="Montserrat" w:eastAsia="Calibri" w:hAnsi="Montserrat" w:cs="Arial"/>
          <w:color w:val="27344C"/>
          <w:sz w:val="22"/>
          <w:szCs w:val="22"/>
        </w:rPr>
        <w:t xml:space="preserve">pentru </w:t>
      </w:r>
      <w:r w:rsidRPr="009208CF">
        <w:rPr>
          <w:rFonts w:ascii="Montserrat" w:eastAsia="Calibri" w:hAnsi="Montserrat" w:cs="Arial"/>
          <w:bCs/>
          <w:color w:val="27344C"/>
          <w:sz w:val="22"/>
          <w:szCs w:val="22"/>
        </w:rPr>
        <w:t>bunuri/imobile/stâlpi pentru instalarea componentelor sistemelor de supraveghere video și iluminat public.</w:t>
      </w:r>
    </w:p>
    <w:p w14:paraId="16EE5AFF" w14:textId="27E58D09" w:rsidR="007E1A80" w:rsidRPr="009208CF" w:rsidRDefault="007E1A80">
      <w:pPr>
        <w:pStyle w:val="ListParagraph"/>
        <w:numPr>
          <w:ilvl w:val="0"/>
          <w:numId w:val="8"/>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În conformitate cu prevederile Codului fiscal are regimul fiscal din punct de vedere al taxei pe valoare adăugată menționat în secțiunea Solicitant din cererea de finanțare.</w:t>
      </w:r>
    </w:p>
    <w:p w14:paraId="4042B8F8" w14:textId="5F834710" w:rsidR="00D879D4" w:rsidRPr="009208CF" w:rsidRDefault="001E066B">
      <w:pPr>
        <w:pStyle w:val="ListParagraph"/>
        <w:numPr>
          <w:ilvl w:val="0"/>
          <w:numId w:val="8"/>
        </w:numPr>
        <w:spacing w:before="120" w:after="120"/>
        <w:ind w:left="426" w:hanging="426"/>
        <w:rPr>
          <w:rFonts w:ascii="Montserrat" w:hAnsi="Montserrat" w:cs="Arial"/>
          <w:bCs/>
          <w:color w:val="27344C"/>
          <w:sz w:val="22"/>
          <w:szCs w:val="22"/>
        </w:rPr>
      </w:pPr>
      <w:r w:rsidRPr="009208CF">
        <w:rPr>
          <w:rFonts w:ascii="Montserrat" w:hAnsi="Montserrat"/>
          <w:iCs/>
          <w:color w:val="27344C"/>
          <w:sz w:val="22"/>
          <w:szCs w:val="22"/>
          <w:lang w:eastAsia="sk-SK"/>
        </w:rPr>
        <w:t xml:space="preserve">Își asumă că </w:t>
      </w:r>
      <w:r w:rsidRPr="009208CF">
        <w:rPr>
          <w:rFonts w:ascii="Montserrat" w:hAnsi="Montserrat" w:cs="Arial"/>
          <w:bCs/>
          <w:color w:val="27344C"/>
          <w:sz w:val="22"/>
          <w:szCs w:val="22"/>
        </w:rPr>
        <w:t>î</w:t>
      </w:r>
      <w:r w:rsidR="00D879D4" w:rsidRPr="009208CF">
        <w:rPr>
          <w:rFonts w:ascii="Montserrat" w:hAnsi="Montserrat" w:cs="Arial"/>
          <w:bCs/>
          <w:color w:val="27344C"/>
          <w:sz w:val="22"/>
          <w:szCs w:val="22"/>
        </w:rPr>
        <w:t>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r w:rsidR="007E1A80" w:rsidRPr="009208CF">
        <w:rPr>
          <w:rFonts w:ascii="Montserrat" w:hAnsi="Montserrat" w:cs="Arial"/>
          <w:bCs/>
          <w:color w:val="27344C"/>
          <w:sz w:val="22"/>
          <w:szCs w:val="22"/>
        </w:rPr>
        <w:t>, în cazul în care în cererea de finanțare TVA-ul este încadrat în categoria cheltuielilor eligibile.</w:t>
      </w:r>
    </w:p>
    <w:p w14:paraId="13AAA80F" w14:textId="27743CE7" w:rsidR="00783CF3" w:rsidRPr="009208CF" w:rsidRDefault="001E066B">
      <w:pPr>
        <w:pStyle w:val="ListParagraph"/>
        <w:numPr>
          <w:ilvl w:val="0"/>
          <w:numId w:val="8"/>
        </w:numPr>
        <w:ind w:left="426" w:hanging="426"/>
        <w:rPr>
          <w:rFonts w:ascii="Montserrat" w:hAnsi="Montserrat" w:cs="Arial"/>
          <w:color w:val="27344C"/>
          <w:sz w:val="22"/>
          <w:szCs w:val="22"/>
        </w:rPr>
      </w:pPr>
      <w:r w:rsidRPr="009208CF">
        <w:rPr>
          <w:rFonts w:ascii="Montserrat" w:hAnsi="Montserrat"/>
          <w:iCs/>
          <w:color w:val="27344C"/>
          <w:sz w:val="22"/>
          <w:szCs w:val="22"/>
          <w:lang w:eastAsia="sk-SK"/>
        </w:rPr>
        <w:t xml:space="preserve">Își asumă că </w:t>
      </w:r>
      <w:r w:rsidRPr="009208CF">
        <w:rPr>
          <w:rFonts w:ascii="Montserrat" w:hAnsi="Montserrat" w:cs="Arial"/>
          <w:bCs/>
          <w:color w:val="27344C"/>
          <w:sz w:val="22"/>
          <w:szCs w:val="22"/>
        </w:rPr>
        <w:t>n</w:t>
      </w:r>
      <w:r w:rsidR="00D879D4" w:rsidRPr="009208CF">
        <w:rPr>
          <w:rFonts w:ascii="Montserrat" w:hAnsi="Montserrat" w:cs="Arial"/>
          <w:bCs/>
          <w:color w:val="27344C"/>
          <w:sz w:val="22"/>
          <w:szCs w:val="22"/>
        </w:rPr>
        <w:t xml:space="preserve">u beneficiază de schemă/scheme de compensare a TVA la nivel naţional, regional sau local, </w:t>
      </w:r>
      <w:r w:rsidR="00590365" w:rsidRPr="009208CF">
        <w:rPr>
          <w:rFonts w:ascii="Montserrat" w:hAnsi="Montserrat" w:cs="Arial"/>
          <w:bCs/>
          <w:color w:val="27344C"/>
          <w:sz w:val="22"/>
          <w:szCs w:val="22"/>
        </w:rPr>
        <w:t xml:space="preserve">iar </w:t>
      </w:r>
      <w:r w:rsidR="00D879D4" w:rsidRPr="009208CF">
        <w:rPr>
          <w:rFonts w:ascii="Montserrat" w:hAnsi="Montserrat" w:cs="Arial"/>
          <w:bCs/>
          <w:color w:val="27344C"/>
          <w:sz w:val="22"/>
          <w:szCs w:val="22"/>
        </w:rPr>
        <w:t>valoarea TVA aferent</w:t>
      </w:r>
      <w:r w:rsidR="00F057CF" w:rsidRPr="009208CF">
        <w:rPr>
          <w:rFonts w:ascii="Montserrat" w:hAnsi="Montserrat" w:cs="Arial"/>
          <w:bCs/>
          <w:color w:val="27344C"/>
          <w:sz w:val="22"/>
          <w:szCs w:val="22"/>
        </w:rPr>
        <w:t>ă</w:t>
      </w:r>
      <w:r w:rsidR="00D879D4" w:rsidRPr="009208CF">
        <w:rPr>
          <w:rFonts w:ascii="Montserrat" w:hAnsi="Montserrat" w:cs="Arial"/>
          <w:bCs/>
          <w:color w:val="27344C"/>
          <w:sz w:val="22"/>
          <w:szCs w:val="22"/>
        </w:rPr>
        <w:t xml:space="preserve"> </w:t>
      </w:r>
      <w:r w:rsidR="008F10BB" w:rsidRPr="009208CF">
        <w:rPr>
          <w:rFonts w:ascii="Montserrat" w:hAnsi="Montserrat" w:cs="Arial"/>
          <w:bCs/>
          <w:color w:val="27344C"/>
          <w:sz w:val="22"/>
          <w:szCs w:val="22"/>
        </w:rPr>
        <w:t>achizițiilor</w:t>
      </w:r>
      <w:r w:rsidR="00D879D4" w:rsidRPr="009208CF">
        <w:rPr>
          <w:rFonts w:ascii="Montserrat" w:hAnsi="Montserrat" w:cs="Arial"/>
          <w:bCs/>
          <w:color w:val="27344C"/>
          <w:sz w:val="22"/>
          <w:szCs w:val="22"/>
        </w:rPr>
        <w:t xml:space="preserve"> de la furnizori este reală, corectă, suportată pe cheltuieli şi nu a fost recuperată prin nicio modalitate pentru </w:t>
      </w:r>
      <w:r w:rsidR="008F10BB" w:rsidRPr="009208CF">
        <w:rPr>
          <w:rFonts w:ascii="Montserrat" w:hAnsi="Montserrat" w:cs="Arial"/>
          <w:bCs/>
          <w:color w:val="27344C"/>
          <w:sz w:val="22"/>
          <w:szCs w:val="22"/>
        </w:rPr>
        <w:t>achizițiile</w:t>
      </w:r>
      <w:r w:rsidR="00D879D4" w:rsidRPr="009208CF">
        <w:rPr>
          <w:rFonts w:ascii="Montserrat" w:hAnsi="Montserrat" w:cs="Arial"/>
          <w:bCs/>
          <w:color w:val="27344C"/>
          <w:sz w:val="22"/>
          <w:szCs w:val="22"/>
        </w:rPr>
        <w:t xml:space="preserve"> deja efectuate</w:t>
      </w:r>
      <w:r w:rsidR="007E1A80" w:rsidRPr="009208CF">
        <w:rPr>
          <w:rFonts w:ascii="Montserrat" w:hAnsi="Montserrat" w:cs="Arial"/>
          <w:bCs/>
          <w:color w:val="27344C"/>
          <w:sz w:val="22"/>
          <w:szCs w:val="22"/>
        </w:rPr>
        <w:t>, în cazul în care în cererea de finanțare TVA-ul este încadrat în categoria cheltuielilor eligibile</w:t>
      </w:r>
      <w:r w:rsidR="00D879D4" w:rsidRPr="009208CF">
        <w:rPr>
          <w:rFonts w:ascii="Montserrat" w:hAnsi="Montserrat" w:cs="Arial"/>
          <w:bCs/>
          <w:color w:val="27344C"/>
          <w:sz w:val="22"/>
          <w:szCs w:val="22"/>
        </w:rPr>
        <w:t>.</w:t>
      </w:r>
    </w:p>
    <w:p w14:paraId="6E67E994" w14:textId="487D5D76" w:rsidR="00783CF3" w:rsidRPr="009208CF" w:rsidRDefault="00783CF3" w:rsidP="0090338A">
      <w:pPr>
        <w:pStyle w:val="bullet"/>
        <w:numPr>
          <w:ilvl w:val="0"/>
          <w:numId w:val="0"/>
        </w:numPr>
        <w:jc w:val="both"/>
        <w:rPr>
          <w:rFonts w:ascii="Montserrat" w:hAnsi="Montserrat"/>
          <w:b/>
          <w:bCs/>
          <w:iCs/>
          <w:color w:val="27344C"/>
          <w:sz w:val="22"/>
          <w:szCs w:val="22"/>
          <w:lang w:eastAsia="sk-SK"/>
        </w:rPr>
      </w:pPr>
      <w:r w:rsidRPr="009208CF">
        <w:rPr>
          <w:rFonts w:ascii="Montserrat" w:eastAsia="Calibri" w:hAnsi="Montserrat" w:cs="Arial"/>
          <w:b/>
          <w:bCs/>
          <w:color w:val="27344C"/>
          <w:sz w:val="22"/>
          <w:szCs w:val="22"/>
        </w:rPr>
        <w:t>A.2 Proiectul</w:t>
      </w:r>
      <w:r w:rsidR="00D10413" w:rsidRPr="009208CF">
        <w:rPr>
          <w:rFonts w:ascii="Montserrat" w:eastAsia="Calibri" w:hAnsi="Montserrat" w:cs="Arial"/>
          <w:b/>
          <w:bCs/>
          <w:color w:val="27344C"/>
          <w:sz w:val="22"/>
          <w:szCs w:val="22"/>
        </w:rPr>
        <w:t>:</w:t>
      </w:r>
    </w:p>
    <w:p w14:paraId="3AEBF533" w14:textId="2F5C6D23" w:rsidR="007435A0" w:rsidRPr="009208CF" w:rsidRDefault="00970F34">
      <w:pPr>
        <w:pStyle w:val="bullet"/>
        <w:numPr>
          <w:ilvl w:val="0"/>
          <w:numId w:val="10"/>
        </w:numPr>
        <w:ind w:left="426" w:hanging="426"/>
        <w:jc w:val="both"/>
        <w:rPr>
          <w:rFonts w:ascii="Montserrat" w:hAnsi="Montserrat"/>
          <w:iCs/>
          <w:color w:val="27344C"/>
          <w:sz w:val="22"/>
          <w:szCs w:val="22"/>
          <w:lang w:eastAsia="sk-SK"/>
        </w:rPr>
      </w:pPr>
      <w:bookmarkStart w:id="1" w:name="__Fieldmark__24431_1580758020"/>
      <w:bookmarkEnd w:id="1"/>
      <w:r w:rsidRPr="009208CF">
        <w:rPr>
          <w:rFonts w:ascii="Montserrat" w:hAnsi="Montserrat"/>
          <w:color w:val="27344C"/>
          <w:sz w:val="22"/>
          <w:szCs w:val="22"/>
        </w:rPr>
        <w:t>C</w:t>
      </w:r>
      <w:r w:rsidR="007435A0" w:rsidRPr="009208CF">
        <w:rPr>
          <w:rFonts w:ascii="Montserrat" w:hAnsi="Montserrat"/>
          <w:color w:val="27344C"/>
          <w:sz w:val="22"/>
          <w:szCs w:val="22"/>
        </w:rPr>
        <w:t xml:space="preserve">ontribuie la îndeplinirea obiectivului specific al </w:t>
      </w:r>
      <w:r w:rsidR="007435A0" w:rsidRPr="009208CF">
        <w:rPr>
          <w:rFonts w:ascii="Montserrat" w:hAnsi="Montserrat"/>
          <w:b/>
          <w:bCs/>
          <w:color w:val="27344C"/>
          <w:sz w:val="22"/>
          <w:szCs w:val="22"/>
        </w:rPr>
        <w:t xml:space="preserve">Priorității </w:t>
      </w:r>
      <w:r w:rsidR="006D7D94" w:rsidRPr="009208CF">
        <w:rPr>
          <w:rFonts w:ascii="Montserrat" w:eastAsia="Calibri" w:hAnsi="Montserrat"/>
          <w:b/>
          <w:bCs/>
          <w:color w:val="27344C"/>
          <w:sz w:val="22"/>
          <w:szCs w:val="22"/>
        </w:rPr>
        <w:t>7 - O regiune pentru cetățeni</w:t>
      </w:r>
      <w:r w:rsidR="007435A0" w:rsidRPr="009208CF">
        <w:rPr>
          <w:rFonts w:ascii="Montserrat" w:hAnsi="Montserrat"/>
          <w:color w:val="27344C"/>
          <w:sz w:val="22"/>
          <w:szCs w:val="22"/>
        </w:rPr>
        <w:t xml:space="preserve"> - </w:t>
      </w:r>
      <w:r w:rsidR="006D7D94" w:rsidRPr="009208CF">
        <w:rPr>
          <w:rFonts w:ascii="Montserrat" w:eastAsia="Montserrat" w:hAnsi="Montserrat" w:cs="Montserrat"/>
          <w:color w:val="27344C"/>
          <w:sz w:val="22"/>
          <w:szCs w:val="22"/>
        </w:rPr>
        <w:t>creșterea accesului populației la spații publice atractive și de calitate și redarea acestora către cetățeni</w:t>
      </w:r>
      <w:r w:rsidR="007435A0" w:rsidRPr="009208CF">
        <w:rPr>
          <w:rFonts w:ascii="Montserrat" w:hAnsi="Montserrat"/>
          <w:color w:val="27344C"/>
          <w:sz w:val="22"/>
          <w:szCs w:val="22"/>
        </w:rPr>
        <w:t xml:space="preserve">, </w:t>
      </w:r>
      <w:r w:rsidR="003401F5" w:rsidRPr="009208CF">
        <w:rPr>
          <w:rFonts w:ascii="Montserrat" w:eastAsia="Montserrat" w:hAnsi="Montserrat" w:cs="Montserrat"/>
          <w:color w:val="27344C"/>
          <w:sz w:val="22"/>
          <w:szCs w:val="22"/>
        </w:rPr>
        <w:t xml:space="preserve">prin </w:t>
      </w:r>
      <w:r w:rsidR="003401F5" w:rsidRPr="009208CF">
        <w:rPr>
          <w:rFonts w:ascii="Montserrat" w:eastAsia="Montserrat" w:hAnsi="Montserrat" w:cs="Montserrat"/>
          <w:b/>
          <w:bCs/>
          <w:color w:val="27344C"/>
          <w:sz w:val="22"/>
          <w:szCs w:val="22"/>
        </w:rPr>
        <w:t>transformarea și reinventarea spațiului public</w:t>
      </w:r>
      <w:r w:rsidR="003401F5" w:rsidRPr="009208CF">
        <w:rPr>
          <w:rFonts w:ascii="Montserrat" w:eastAsia="Montserrat" w:hAnsi="Montserrat" w:cs="Montserrat"/>
          <w:color w:val="27344C"/>
          <w:sz w:val="22"/>
          <w:szCs w:val="22"/>
        </w:rPr>
        <w:t xml:space="preserve"> din zonele dens populate din intravilanul localităților urbane,</w:t>
      </w:r>
      <w:r w:rsidR="003401F5" w:rsidRPr="009208CF">
        <w:rPr>
          <w:rFonts w:ascii="Montserrat" w:hAnsi="Montserrat"/>
          <w:color w:val="27344C"/>
          <w:sz w:val="21"/>
          <w:szCs w:val="21"/>
        </w:rPr>
        <w:t xml:space="preserve"> într-o abordare integrată</w:t>
      </w:r>
      <w:r w:rsidR="003401F5" w:rsidRPr="009208CF">
        <w:rPr>
          <w:rFonts w:ascii="Montserrat" w:eastAsia="Calibri" w:hAnsi="Montserrat" w:cs="Arial"/>
          <w:bCs/>
          <w:color w:val="27344C"/>
          <w:sz w:val="22"/>
          <w:szCs w:val="22"/>
        </w:rPr>
        <w:t>.</w:t>
      </w:r>
    </w:p>
    <w:p w14:paraId="728CC9E2" w14:textId="5C588866" w:rsidR="00B77833" w:rsidRPr="009208CF" w:rsidRDefault="00970F34">
      <w:pPr>
        <w:pStyle w:val="bullet"/>
        <w:numPr>
          <w:ilvl w:val="0"/>
          <w:numId w:val="10"/>
        </w:numPr>
        <w:ind w:left="426" w:hanging="426"/>
        <w:jc w:val="both"/>
        <w:rPr>
          <w:rFonts w:ascii="Montserrat" w:hAnsi="Montserrat"/>
          <w:iCs/>
          <w:color w:val="27344C"/>
          <w:sz w:val="22"/>
          <w:szCs w:val="22"/>
          <w:lang w:eastAsia="sk-SK"/>
        </w:rPr>
      </w:pPr>
      <w:r w:rsidRPr="009208CF">
        <w:rPr>
          <w:rFonts w:ascii="Montserrat" w:eastAsia="Calibri" w:hAnsi="Montserrat" w:cs="Arial"/>
          <w:color w:val="27344C"/>
          <w:sz w:val="22"/>
          <w:szCs w:val="22"/>
        </w:rPr>
        <w:t>E</w:t>
      </w:r>
      <w:r w:rsidR="001C231A" w:rsidRPr="009208CF">
        <w:rPr>
          <w:rFonts w:ascii="Montserrat" w:eastAsia="Calibri" w:hAnsi="Montserrat" w:cs="Arial"/>
          <w:color w:val="27344C"/>
          <w:sz w:val="22"/>
          <w:szCs w:val="22"/>
        </w:rPr>
        <w:t xml:space="preserve">ste corelat cu obiectivul general al apelului de proiecte și propune </w:t>
      </w:r>
      <w:r w:rsidR="007435A0" w:rsidRPr="009208CF">
        <w:rPr>
          <w:rFonts w:ascii="Montserrat" w:eastAsia="Calibri" w:hAnsi="Montserrat" w:cs="Arial"/>
          <w:color w:val="27344C"/>
          <w:sz w:val="22"/>
          <w:szCs w:val="22"/>
        </w:rPr>
        <w:t>activități eligibile conform ghidului solicitantului de finanțare.</w:t>
      </w:r>
    </w:p>
    <w:p w14:paraId="43EE87F4" w14:textId="6B486357" w:rsidR="00B77833" w:rsidRPr="009208CF" w:rsidRDefault="00970F34">
      <w:pPr>
        <w:pStyle w:val="bullet"/>
        <w:numPr>
          <w:ilvl w:val="0"/>
          <w:numId w:val="10"/>
        </w:numPr>
        <w:ind w:left="426" w:hanging="426"/>
        <w:jc w:val="both"/>
        <w:rPr>
          <w:rFonts w:ascii="Montserrat" w:hAnsi="Montserrat"/>
          <w:iCs/>
          <w:color w:val="27344C"/>
          <w:sz w:val="22"/>
          <w:szCs w:val="22"/>
          <w:lang w:eastAsia="sk-SK"/>
        </w:rPr>
      </w:pPr>
      <w:bookmarkStart w:id="2" w:name="__Fieldmark__24430_1580758020"/>
      <w:bookmarkEnd w:id="2"/>
      <w:r w:rsidRPr="009208CF">
        <w:rPr>
          <w:rFonts w:ascii="Montserrat" w:eastAsia="Calibri" w:hAnsi="Montserrat" w:cs="Arial"/>
          <w:color w:val="27344C"/>
          <w:sz w:val="22"/>
          <w:szCs w:val="22"/>
        </w:rPr>
        <w:t>P</w:t>
      </w:r>
      <w:r w:rsidR="00E46299" w:rsidRPr="009208CF">
        <w:rPr>
          <w:rFonts w:ascii="Montserrat" w:eastAsia="Calibri" w:hAnsi="Montserrat" w:cs="Arial"/>
          <w:color w:val="27344C"/>
          <w:sz w:val="22"/>
          <w:szCs w:val="22"/>
        </w:rPr>
        <w:t xml:space="preserve">revede obligatoriu </w:t>
      </w:r>
      <w:r w:rsidR="006D7D48" w:rsidRPr="009208CF">
        <w:rPr>
          <w:rFonts w:ascii="Montserrat" w:eastAsia="Calibri" w:hAnsi="Montserrat" w:cs="Arial"/>
          <w:b/>
          <w:bCs/>
          <w:color w:val="27344C"/>
          <w:sz w:val="22"/>
          <w:szCs w:val="22"/>
        </w:rPr>
        <w:t>minim două</w:t>
      </w:r>
      <w:r w:rsidR="006D7D48" w:rsidRPr="009208CF">
        <w:rPr>
          <w:rFonts w:ascii="Montserrat" w:eastAsia="Calibri" w:hAnsi="Montserrat" w:cs="Arial"/>
          <w:color w:val="27344C"/>
          <w:sz w:val="22"/>
          <w:szCs w:val="22"/>
        </w:rPr>
        <w:t xml:space="preserve"> </w:t>
      </w:r>
      <w:r w:rsidR="00E46299" w:rsidRPr="009208CF">
        <w:rPr>
          <w:rFonts w:ascii="Montserrat" w:eastAsia="Calibri" w:hAnsi="Montserrat" w:cs="Arial"/>
          <w:b/>
          <w:bCs/>
          <w:color w:val="27344C"/>
          <w:sz w:val="22"/>
          <w:szCs w:val="22"/>
        </w:rPr>
        <w:t>activități eligibile din categoria A</w:t>
      </w:r>
      <w:r w:rsidR="00E46299" w:rsidRPr="009208CF">
        <w:rPr>
          <w:rFonts w:ascii="Montserrat" w:eastAsia="Calibri" w:hAnsi="Montserrat" w:cs="Arial"/>
          <w:color w:val="27344C"/>
          <w:sz w:val="22"/>
          <w:szCs w:val="22"/>
        </w:rPr>
        <w:t xml:space="preserve">, definite conform prevederilor </w:t>
      </w:r>
      <w:r w:rsidR="007435A0" w:rsidRPr="009208CF">
        <w:rPr>
          <w:rFonts w:ascii="Montserrat" w:eastAsia="Calibri" w:hAnsi="Montserrat" w:cs="Arial"/>
          <w:color w:val="27344C"/>
          <w:sz w:val="22"/>
          <w:szCs w:val="22"/>
          <w:lang w:val="en-US"/>
        </w:rPr>
        <w:t>g</w:t>
      </w:r>
      <w:r w:rsidR="00C06041" w:rsidRPr="009208CF">
        <w:rPr>
          <w:rFonts w:ascii="Montserrat" w:eastAsia="Calibri" w:hAnsi="Montserrat" w:cs="Arial"/>
          <w:color w:val="27344C"/>
          <w:sz w:val="22"/>
          <w:szCs w:val="22"/>
          <w:lang w:val="en-US"/>
        </w:rPr>
        <w:t>hidului solicitantului de finan</w:t>
      </w:r>
      <w:r w:rsidR="008C60AB" w:rsidRPr="009208CF">
        <w:rPr>
          <w:rFonts w:ascii="Montserrat" w:eastAsia="Calibri" w:hAnsi="Montserrat" w:cs="Arial"/>
          <w:color w:val="27344C"/>
          <w:sz w:val="22"/>
          <w:szCs w:val="22"/>
          <w:lang w:val="en-US"/>
        </w:rPr>
        <w:t>ț</w:t>
      </w:r>
      <w:r w:rsidR="00C06041" w:rsidRPr="009208CF">
        <w:rPr>
          <w:rFonts w:ascii="Montserrat" w:eastAsia="Calibri" w:hAnsi="Montserrat" w:cs="Arial"/>
          <w:color w:val="27344C"/>
          <w:sz w:val="22"/>
          <w:szCs w:val="22"/>
          <w:lang w:val="en-US"/>
        </w:rPr>
        <w:t>are</w:t>
      </w:r>
      <w:r w:rsidR="007435A0" w:rsidRPr="009208CF">
        <w:rPr>
          <w:rFonts w:ascii="Montserrat" w:eastAsia="Calibri" w:hAnsi="Montserrat" w:cs="Arial"/>
          <w:color w:val="27344C"/>
          <w:sz w:val="22"/>
          <w:szCs w:val="22"/>
        </w:rPr>
        <w:t>.</w:t>
      </w:r>
    </w:p>
    <w:p w14:paraId="6658D13F" w14:textId="25CA9E3E" w:rsidR="001C1F21" w:rsidRPr="009208CF" w:rsidRDefault="00D879D4">
      <w:pPr>
        <w:pStyle w:val="bullet"/>
        <w:numPr>
          <w:ilvl w:val="0"/>
          <w:numId w:val="10"/>
        </w:numPr>
        <w:ind w:left="426" w:hanging="426"/>
        <w:jc w:val="both"/>
        <w:rPr>
          <w:rFonts w:ascii="Montserrat" w:hAnsi="Montserrat"/>
          <w:iCs/>
          <w:color w:val="27344C"/>
          <w:sz w:val="22"/>
          <w:szCs w:val="22"/>
          <w:lang w:eastAsia="sk-SK"/>
        </w:rPr>
      </w:pPr>
      <w:bookmarkStart w:id="3" w:name="__Fieldmark__24432_1580758020"/>
      <w:bookmarkEnd w:id="3"/>
      <w:r w:rsidRPr="009208CF">
        <w:rPr>
          <w:rFonts w:ascii="Montserrat" w:eastAsia="Calibri" w:hAnsi="Montserrat" w:cs="Arial"/>
          <w:color w:val="27344C"/>
          <w:sz w:val="22"/>
          <w:szCs w:val="22"/>
          <w:lang w:val="en-US"/>
        </w:rPr>
        <w:lastRenderedPageBreak/>
        <w:t>N</w:t>
      </w:r>
      <w:r w:rsidR="001C1F21" w:rsidRPr="009208CF">
        <w:rPr>
          <w:rFonts w:ascii="Montserrat" w:eastAsia="Calibri" w:hAnsi="Montserrat" w:cs="Arial"/>
          <w:color w:val="27344C"/>
          <w:sz w:val="22"/>
          <w:szCs w:val="22"/>
          <w:lang w:val="en-US"/>
        </w:rPr>
        <w:t>u</w:t>
      </w:r>
      <w:r w:rsidR="001709CE" w:rsidRPr="009208CF">
        <w:rPr>
          <w:rFonts w:ascii="Montserrat" w:eastAsia="Calibri" w:hAnsi="Montserrat" w:cs="Arial"/>
          <w:color w:val="27344C"/>
          <w:sz w:val="22"/>
          <w:szCs w:val="22"/>
          <w:lang w:val="en-US"/>
        </w:rPr>
        <w:t xml:space="preserve"> face obiectul unei alte finanţări din fonduri publice </w:t>
      </w:r>
      <w:r w:rsidR="001709CE" w:rsidRPr="009208CF">
        <w:rPr>
          <w:rFonts w:ascii="Montserrat" w:hAnsi="Montserrat" w:cs="Calibri"/>
          <w:color w:val="27344C"/>
          <w:sz w:val="22"/>
          <w:szCs w:val="22"/>
        </w:rPr>
        <w:t xml:space="preserve">naționale sau europene sau nu a mai beneficiat de finanțare din alte programe naționale sau europene, pentru același tip de activități executate asupra aceleiași infrastructuri/ aceluiași segment de infrastructură în ultimii 5 ani. </w:t>
      </w:r>
    </w:p>
    <w:p w14:paraId="0BB7B131" w14:textId="71BABF76" w:rsidR="00B77833" w:rsidRPr="009208CF" w:rsidRDefault="0010160B">
      <w:pPr>
        <w:pStyle w:val="bullet"/>
        <w:numPr>
          <w:ilvl w:val="0"/>
          <w:numId w:val="10"/>
        </w:numPr>
        <w:ind w:left="426" w:hanging="426"/>
        <w:jc w:val="both"/>
        <w:rPr>
          <w:rFonts w:ascii="Montserrat" w:hAnsi="Montserrat"/>
          <w:iCs/>
          <w:color w:val="27344C"/>
          <w:sz w:val="22"/>
          <w:szCs w:val="22"/>
          <w:lang w:eastAsia="sk-SK"/>
        </w:rPr>
      </w:pPr>
      <w:bookmarkStart w:id="4" w:name="__Fieldmark__24434_1580758020"/>
      <w:bookmarkEnd w:id="4"/>
      <w:r w:rsidRPr="009208CF">
        <w:rPr>
          <w:rFonts w:ascii="Montserrat" w:hAnsi="Montserrat"/>
          <w:iCs/>
          <w:color w:val="27344C"/>
          <w:sz w:val="22"/>
          <w:szCs w:val="22"/>
          <w:lang w:eastAsia="sk-SK"/>
        </w:rPr>
        <w:t>P</w:t>
      </w:r>
      <w:r w:rsidR="00D879D4" w:rsidRPr="009208CF">
        <w:rPr>
          <w:rFonts w:ascii="Montserrat" w:hAnsi="Montserrat"/>
          <w:iCs/>
          <w:color w:val="27344C"/>
          <w:sz w:val="22"/>
          <w:szCs w:val="22"/>
          <w:lang w:eastAsia="sk-SK"/>
        </w:rPr>
        <w:t>revede c</w:t>
      </w:r>
      <w:r w:rsidR="0052276D" w:rsidRPr="009208CF">
        <w:rPr>
          <w:rFonts w:ascii="Montserrat" w:hAnsi="Montserrat"/>
          <w:iCs/>
          <w:color w:val="27344C"/>
          <w:sz w:val="22"/>
          <w:szCs w:val="22"/>
          <w:lang w:eastAsia="sk-SK"/>
        </w:rPr>
        <w:t>ă</w:t>
      </w:r>
      <w:r w:rsidRPr="009208CF">
        <w:rPr>
          <w:rFonts w:ascii="Montserrat" w:hAnsi="Montserrat"/>
          <w:iCs/>
          <w:color w:val="27344C"/>
          <w:sz w:val="22"/>
          <w:szCs w:val="22"/>
          <w:lang w:eastAsia="sk-SK"/>
        </w:rPr>
        <w:t>,</w:t>
      </w:r>
      <w:r w:rsidR="00D879D4" w:rsidRPr="009208CF">
        <w:rPr>
          <w:rFonts w:ascii="Montserrat" w:hAnsi="Montserrat"/>
          <w:iCs/>
          <w:color w:val="27344C"/>
          <w:sz w:val="22"/>
          <w:szCs w:val="22"/>
          <w:lang w:eastAsia="sk-SK"/>
        </w:rPr>
        <w:t xml:space="preserve"> </w:t>
      </w:r>
      <w:r w:rsidR="00E84DD1" w:rsidRPr="009208CF">
        <w:rPr>
          <w:rFonts w:ascii="Montserrat" w:eastAsia="Calibri" w:hAnsi="Montserrat" w:cs="Arial"/>
          <w:color w:val="27344C"/>
          <w:sz w:val="22"/>
          <w:szCs w:val="22"/>
          <w:lang w:val="en-US"/>
        </w:rPr>
        <w:t xml:space="preserve">după semnarea contractului de finanțare, </w:t>
      </w:r>
      <w:r w:rsidR="00D879D4" w:rsidRPr="009208CF">
        <w:rPr>
          <w:rFonts w:ascii="Montserrat" w:hAnsi="Montserrat" w:cs="Calibri"/>
          <w:bCs/>
          <w:color w:val="27344C"/>
          <w:sz w:val="22"/>
          <w:szCs w:val="22"/>
        </w:rPr>
        <w:t xml:space="preserve">perioada de implementare a activităților, </w:t>
      </w:r>
      <w:r w:rsidR="00E84DD1" w:rsidRPr="009208CF">
        <w:rPr>
          <w:rFonts w:ascii="Montserrat" w:eastAsia="Calibri" w:hAnsi="Montserrat" w:cs="Arial"/>
          <w:color w:val="27344C"/>
          <w:sz w:val="22"/>
          <w:szCs w:val="22"/>
          <w:lang w:val="en-US"/>
        </w:rPr>
        <w:t>î</w:t>
      </w:r>
      <w:r w:rsidR="00E84DD1" w:rsidRPr="009208CF">
        <w:rPr>
          <w:rFonts w:ascii="Montserrat" w:hAnsi="Montserrat" w:cs="Calibri"/>
          <w:bCs/>
          <w:color w:val="27344C"/>
          <w:sz w:val="22"/>
          <w:szCs w:val="22"/>
          <w:lang w:val="en-US"/>
        </w:rPr>
        <w:t>n cadrul căreia pot fi efectuate cheltuielile eligibile</w:t>
      </w:r>
      <w:r w:rsidRPr="009208CF">
        <w:rPr>
          <w:rFonts w:ascii="Montserrat" w:hAnsi="Montserrat" w:cs="Calibri"/>
          <w:bCs/>
          <w:color w:val="27344C"/>
          <w:sz w:val="22"/>
          <w:szCs w:val="22"/>
          <w:lang w:val="en-US"/>
        </w:rPr>
        <w:t>,</w:t>
      </w:r>
      <w:r w:rsidR="00E84DD1" w:rsidRPr="009208CF">
        <w:rPr>
          <w:rFonts w:ascii="Montserrat" w:hAnsi="Montserrat" w:cs="Calibri"/>
          <w:bCs/>
          <w:color w:val="27344C"/>
          <w:sz w:val="22"/>
          <w:szCs w:val="22"/>
          <w:lang w:val="en-US"/>
        </w:rPr>
        <w:t xml:space="preserve"> </w:t>
      </w:r>
      <w:r w:rsidR="00BC7825" w:rsidRPr="00043648">
        <w:rPr>
          <w:rFonts w:ascii="Montserrat" w:eastAsia="Calibri" w:hAnsi="Montserrat" w:cs="Arial"/>
          <w:color w:val="27344C"/>
          <w:sz w:val="22"/>
          <w:szCs w:val="22"/>
          <w:lang w:val="en-US"/>
        </w:rPr>
        <w:t>se încadrează în durata maximă prevăzută la capitolul 5.6 Durata proiectului din cadrul ghidului solicitantului de finanțare</w:t>
      </w:r>
      <w:r w:rsidR="0052276D" w:rsidRPr="009208CF">
        <w:rPr>
          <w:rFonts w:ascii="Montserrat" w:hAnsi="Montserrat" w:cs="Calibri"/>
          <w:bCs/>
          <w:color w:val="27344C"/>
          <w:sz w:val="22"/>
          <w:szCs w:val="22"/>
        </w:rPr>
        <w:t>.</w:t>
      </w:r>
    </w:p>
    <w:p w14:paraId="75FB3181" w14:textId="277850E0" w:rsidR="00F057CF" w:rsidRPr="009208CF" w:rsidRDefault="00D879D4">
      <w:pPr>
        <w:pStyle w:val="bullet"/>
        <w:numPr>
          <w:ilvl w:val="0"/>
          <w:numId w:val="10"/>
        </w:numPr>
        <w:ind w:left="426" w:hanging="426"/>
        <w:jc w:val="both"/>
        <w:rPr>
          <w:rFonts w:ascii="Montserrat" w:hAnsi="Montserrat" w:cs="Arial"/>
          <w:bCs/>
          <w:color w:val="27344C"/>
          <w:sz w:val="22"/>
          <w:szCs w:val="22"/>
        </w:rPr>
      </w:pPr>
      <w:bookmarkStart w:id="5" w:name="__Fieldmark__24435_1580758020"/>
      <w:bookmarkEnd w:id="5"/>
      <w:r w:rsidRPr="009208CF">
        <w:rPr>
          <w:rFonts w:ascii="Montserrat" w:hAnsi="Montserrat" w:cs="Arial"/>
          <w:bCs/>
          <w:color w:val="27344C"/>
          <w:sz w:val="22"/>
          <w:szCs w:val="22"/>
        </w:rPr>
        <w:t>I</w:t>
      </w:r>
      <w:r w:rsidR="003C1C55" w:rsidRPr="009208CF">
        <w:rPr>
          <w:rFonts w:ascii="Montserrat" w:hAnsi="Montserrat" w:cs="Arial"/>
          <w:bCs/>
          <w:color w:val="27344C"/>
          <w:sz w:val="22"/>
          <w:szCs w:val="22"/>
        </w:rPr>
        <w:t>nclude</w:t>
      </w:r>
      <w:r w:rsidR="003C1C55" w:rsidRPr="009208CF">
        <w:rPr>
          <w:rFonts w:ascii="Montserrat" w:eastAsia="Calibri" w:hAnsi="Montserrat"/>
          <w:color w:val="27344C"/>
          <w:sz w:val="22"/>
          <w:szCs w:val="22"/>
        </w:rPr>
        <w:t xml:space="preserve"> </w:t>
      </w:r>
      <w:r w:rsidR="003C1C55" w:rsidRPr="009208CF">
        <w:rPr>
          <w:rFonts w:ascii="Montserrat" w:hAnsi="Montserrat" w:cs="Arial"/>
          <w:bCs/>
          <w:color w:val="27344C"/>
          <w:sz w:val="22"/>
          <w:szCs w:val="22"/>
        </w:rPr>
        <w:t>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8214F3" w:rsidRPr="009208CF">
        <w:rPr>
          <w:rFonts w:ascii="Montserrat" w:hAnsi="Montserrat" w:cs="Arial"/>
          <w:bCs/>
          <w:color w:val="27344C"/>
          <w:sz w:val="22"/>
          <w:szCs w:val="22"/>
        </w:rPr>
        <w:t>,</w:t>
      </w:r>
      <w:r w:rsidR="008214F3" w:rsidRPr="009208CF">
        <w:rPr>
          <w:rFonts w:ascii="Montserrat" w:hAnsi="Montserrat" w:cs="Arial"/>
          <w:bCs/>
          <w:color w:val="27344C"/>
          <w:sz w:val="22"/>
          <w:szCs w:val="22"/>
          <w:lang w:eastAsia="en-GB"/>
        </w:rPr>
        <w:t xml:space="preserve"> </w:t>
      </w:r>
      <w:r w:rsidR="008214F3" w:rsidRPr="009208CF">
        <w:rPr>
          <w:rFonts w:ascii="Montserrat" w:hAnsi="Montserrat" w:cs="Arial"/>
          <w:bCs/>
          <w:color w:val="27344C"/>
          <w:sz w:val="22"/>
          <w:szCs w:val="22"/>
        </w:rPr>
        <w:t xml:space="preserve">în conformitate cu </w:t>
      </w:r>
      <w:r w:rsidR="00D01ACF" w:rsidRPr="009208CF">
        <w:rPr>
          <w:rFonts w:ascii="Montserrat" w:hAnsi="Montserrat" w:cs="Arial"/>
          <w:bCs/>
          <w:color w:val="27344C"/>
          <w:sz w:val="22"/>
          <w:szCs w:val="22"/>
        </w:rPr>
        <w:t>specificațiile din</w:t>
      </w:r>
      <w:r w:rsidR="008214F3" w:rsidRPr="009208CF">
        <w:rPr>
          <w:rFonts w:ascii="Montserrat" w:hAnsi="Montserrat" w:cs="Arial"/>
          <w:bCs/>
          <w:color w:val="27344C"/>
          <w:sz w:val="22"/>
          <w:szCs w:val="22"/>
        </w:rPr>
        <w:t xml:space="preserve"> GSF și cu prevederile Manualului de identitate vizuală.</w:t>
      </w:r>
      <w:bookmarkStart w:id="6" w:name="__Fieldmark__14342_1580758020"/>
      <w:bookmarkEnd w:id="6"/>
    </w:p>
    <w:p w14:paraId="167CC328" w14:textId="5B7B0B45" w:rsidR="00A027AF" w:rsidRPr="009208CF" w:rsidRDefault="00F057CF">
      <w:pPr>
        <w:pStyle w:val="bullet"/>
        <w:numPr>
          <w:ilvl w:val="0"/>
          <w:numId w:val="10"/>
        </w:numPr>
        <w:ind w:left="426" w:hanging="426"/>
        <w:jc w:val="both"/>
        <w:rPr>
          <w:rFonts w:ascii="Montserrat" w:hAnsi="Montserrat"/>
          <w:iCs/>
          <w:color w:val="27344C"/>
          <w:sz w:val="22"/>
          <w:szCs w:val="22"/>
        </w:rPr>
      </w:pPr>
      <w:r w:rsidRPr="009208CF">
        <w:rPr>
          <w:rFonts w:ascii="Montserrat" w:hAnsi="Montserrat" w:cs="Arial"/>
          <w:bCs/>
          <w:color w:val="27344C"/>
          <w:sz w:val="22"/>
          <w:szCs w:val="22"/>
        </w:rPr>
        <w:t>Propune o locație de implementare care</w:t>
      </w:r>
      <w:r w:rsidR="005D5819" w:rsidRPr="009208CF">
        <w:rPr>
          <w:rFonts w:ascii="Montserrat" w:hAnsi="Montserrat" w:cs="Arial"/>
          <w:bCs/>
          <w:color w:val="27344C"/>
          <w:sz w:val="22"/>
          <w:szCs w:val="22"/>
        </w:rPr>
        <w:t>:</w:t>
      </w:r>
      <w:r w:rsidRPr="009208CF">
        <w:rPr>
          <w:rFonts w:ascii="Montserrat" w:hAnsi="Montserrat"/>
          <w:iCs/>
          <w:color w:val="27344C"/>
          <w:sz w:val="22"/>
          <w:szCs w:val="22"/>
        </w:rPr>
        <w:tab/>
      </w:r>
    </w:p>
    <w:p w14:paraId="437B27E1" w14:textId="77777777" w:rsidR="00A027AF" w:rsidRPr="009208CF" w:rsidRDefault="00A027AF" w:rsidP="00707405">
      <w:pPr>
        <w:ind w:left="851" w:hanging="284"/>
        <w:jc w:val="both"/>
        <w:rPr>
          <w:rFonts w:ascii="Montserrat" w:hAnsi="Montserrat" w:cs="Calibri"/>
          <w:color w:val="27344C"/>
          <w:sz w:val="22"/>
          <w:szCs w:val="22"/>
        </w:rPr>
      </w:pPr>
      <w:r w:rsidRPr="009208CF">
        <w:rPr>
          <w:rFonts w:ascii="Montserrat" w:hAnsi="Montserrat" w:cs="Calibri"/>
          <w:color w:val="27344C"/>
          <w:sz w:val="22"/>
          <w:szCs w:val="22"/>
        </w:rPr>
        <w:t>a)</w:t>
      </w:r>
      <w:r w:rsidRPr="009208CF">
        <w:rPr>
          <w:rFonts w:ascii="Montserrat" w:hAnsi="Montserrat" w:cs="Calibri"/>
          <w:color w:val="27344C"/>
          <w:sz w:val="22"/>
          <w:szCs w:val="22"/>
        </w:rPr>
        <w:tab/>
        <w:t>Este situată în mediul urban;</w:t>
      </w:r>
    </w:p>
    <w:p w14:paraId="66B5BBD3" w14:textId="77777777" w:rsidR="00A027AF" w:rsidRPr="009208CF" w:rsidRDefault="00A027AF" w:rsidP="00707405">
      <w:pPr>
        <w:ind w:left="851" w:hanging="284"/>
        <w:jc w:val="both"/>
        <w:rPr>
          <w:rFonts w:ascii="Montserrat" w:hAnsi="Montserrat" w:cs="Calibri"/>
          <w:color w:val="27344C"/>
          <w:sz w:val="22"/>
          <w:szCs w:val="22"/>
        </w:rPr>
      </w:pPr>
      <w:r w:rsidRPr="009208CF">
        <w:rPr>
          <w:rFonts w:ascii="Montserrat" w:hAnsi="Montserrat" w:cs="Calibri"/>
          <w:color w:val="27344C"/>
          <w:sz w:val="22"/>
          <w:szCs w:val="22"/>
        </w:rPr>
        <w:t>b)</w:t>
      </w:r>
      <w:r w:rsidRPr="009208CF">
        <w:rPr>
          <w:rFonts w:ascii="Montserrat" w:hAnsi="Montserrat" w:cs="Calibri"/>
          <w:color w:val="27344C"/>
          <w:sz w:val="22"/>
          <w:szCs w:val="22"/>
        </w:rPr>
        <w:tab/>
        <w:t>Este situată în intravilanul localității;</w:t>
      </w:r>
    </w:p>
    <w:p w14:paraId="64F38CBB" w14:textId="77777777" w:rsidR="00A027AF" w:rsidRPr="009208CF" w:rsidRDefault="00A027AF" w:rsidP="00707405">
      <w:pPr>
        <w:ind w:left="851" w:hanging="284"/>
        <w:jc w:val="both"/>
        <w:rPr>
          <w:rFonts w:ascii="Montserrat" w:hAnsi="Montserrat" w:cs="Calibri"/>
          <w:color w:val="27344C"/>
          <w:sz w:val="22"/>
          <w:szCs w:val="22"/>
        </w:rPr>
      </w:pPr>
      <w:r w:rsidRPr="009208CF">
        <w:rPr>
          <w:rFonts w:ascii="Montserrat" w:hAnsi="Montserrat" w:cs="Calibri"/>
          <w:color w:val="27344C"/>
          <w:sz w:val="22"/>
          <w:szCs w:val="22"/>
        </w:rPr>
        <w:t>c)</w:t>
      </w:r>
      <w:r w:rsidRPr="009208CF">
        <w:rPr>
          <w:rFonts w:ascii="Montserrat" w:hAnsi="Montserrat" w:cs="Calibri"/>
          <w:color w:val="27344C"/>
          <w:sz w:val="22"/>
          <w:szCs w:val="22"/>
        </w:rPr>
        <w:tab/>
        <w:t>Este adecvată pentru realizarea proiectului, respectiv:</w:t>
      </w:r>
    </w:p>
    <w:p w14:paraId="495D1AE3" w14:textId="1BE0F2FA" w:rsidR="00F057CF" w:rsidRPr="009208CF" w:rsidRDefault="0003319F">
      <w:pPr>
        <w:pStyle w:val="bullet"/>
        <w:numPr>
          <w:ilvl w:val="0"/>
          <w:numId w:val="7"/>
        </w:numPr>
        <w:ind w:left="1276" w:hanging="426"/>
        <w:jc w:val="both"/>
        <w:rPr>
          <w:rFonts w:ascii="Montserrat" w:hAnsi="Montserrat"/>
          <w:iCs/>
          <w:color w:val="27344C"/>
          <w:sz w:val="22"/>
          <w:szCs w:val="22"/>
        </w:rPr>
      </w:pPr>
      <w:r w:rsidRPr="009208CF">
        <w:rPr>
          <w:rFonts w:ascii="Montserrat" w:hAnsi="Montserrat" w:cs="Calibri"/>
          <w:color w:val="27344C"/>
          <w:sz w:val="22"/>
          <w:szCs w:val="22"/>
        </w:rPr>
        <w:t>este racordată la toate utilitățile necesare funcționării: energie electrică, alimentare cu apă, canalizare – dacă este cazul și în situația în care realizarea branșamentelor/racordurilor nu face obiectul proiectului și dacă acestea sunt necesare implementării proiectului</w:t>
      </w:r>
      <w:r w:rsidR="00F057CF" w:rsidRPr="009208CF">
        <w:rPr>
          <w:rFonts w:ascii="Montserrat" w:hAnsi="Montserrat"/>
          <w:iCs/>
          <w:color w:val="27344C"/>
          <w:sz w:val="22"/>
          <w:szCs w:val="22"/>
        </w:rPr>
        <w:t>;</w:t>
      </w:r>
    </w:p>
    <w:p w14:paraId="3F362973" w14:textId="403B8EA6" w:rsidR="0003319F" w:rsidRPr="009208CF" w:rsidRDefault="0003319F">
      <w:pPr>
        <w:pStyle w:val="bullet"/>
        <w:numPr>
          <w:ilvl w:val="0"/>
          <w:numId w:val="7"/>
        </w:numPr>
        <w:ind w:left="1276" w:hanging="426"/>
        <w:jc w:val="both"/>
        <w:rPr>
          <w:rFonts w:ascii="Montserrat" w:hAnsi="Montserrat"/>
          <w:iCs/>
          <w:color w:val="27344C"/>
          <w:sz w:val="22"/>
          <w:szCs w:val="22"/>
        </w:rPr>
      </w:pPr>
      <w:r w:rsidRPr="009208CF">
        <w:rPr>
          <w:rFonts w:ascii="Montserrat" w:hAnsi="Montserrat" w:cs="Calibri"/>
          <w:color w:val="27344C"/>
          <w:sz w:val="22"/>
          <w:szCs w:val="22"/>
        </w:rPr>
        <w:t>nu este ocupată de alți utilizatori</w:t>
      </w:r>
      <w:r w:rsidR="00031C8C" w:rsidRPr="009208CF">
        <w:rPr>
          <w:rFonts w:ascii="Montserrat" w:hAnsi="Montserrat" w:cs="Calibri"/>
          <w:color w:val="27344C"/>
          <w:sz w:val="22"/>
          <w:szCs w:val="22"/>
        </w:rPr>
        <w:t>;</w:t>
      </w:r>
    </w:p>
    <w:p w14:paraId="670C3555" w14:textId="47DC5EC1" w:rsidR="00F057CF" w:rsidRPr="009208CF" w:rsidRDefault="00F057CF" w:rsidP="00707405">
      <w:pPr>
        <w:pStyle w:val="bullet"/>
        <w:numPr>
          <w:ilvl w:val="0"/>
          <w:numId w:val="0"/>
        </w:numPr>
        <w:ind w:left="1276" w:hanging="426"/>
        <w:jc w:val="both"/>
        <w:rPr>
          <w:rFonts w:ascii="Montserrat" w:hAnsi="Montserrat"/>
          <w:iCs/>
          <w:color w:val="27344C"/>
          <w:sz w:val="22"/>
          <w:szCs w:val="22"/>
        </w:rPr>
      </w:pPr>
      <w:r w:rsidRPr="009208CF">
        <w:rPr>
          <w:rFonts w:ascii="Montserrat" w:hAnsi="Montserrat" w:cs="Calibri"/>
          <w:color w:val="27344C"/>
          <w:sz w:val="22"/>
          <w:szCs w:val="22"/>
        </w:rPr>
        <w:t>i</w:t>
      </w:r>
      <w:r w:rsidR="00031C8C" w:rsidRPr="009208CF">
        <w:rPr>
          <w:rFonts w:ascii="Montserrat" w:hAnsi="Montserrat" w:cs="Calibri"/>
          <w:color w:val="27344C"/>
          <w:sz w:val="22"/>
          <w:szCs w:val="22"/>
        </w:rPr>
        <w:t>i</w:t>
      </w:r>
      <w:r w:rsidRPr="009208CF">
        <w:rPr>
          <w:rFonts w:ascii="Montserrat" w:hAnsi="Montserrat" w:cs="Calibri"/>
          <w:color w:val="27344C"/>
          <w:sz w:val="22"/>
          <w:szCs w:val="22"/>
        </w:rPr>
        <w:t>i.</w:t>
      </w:r>
      <w:r w:rsidRPr="009208CF">
        <w:rPr>
          <w:rFonts w:ascii="Montserrat" w:hAnsi="Montserrat" w:cs="Calibri"/>
          <w:color w:val="27344C"/>
          <w:sz w:val="22"/>
          <w:szCs w:val="22"/>
        </w:rPr>
        <w:tab/>
        <w:t>nu este ocupată</w:t>
      </w:r>
      <w:r w:rsidRPr="009208CF">
        <w:rPr>
          <w:rFonts w:ascii="Montserrat" w:hAnsi="Montserrat"/>
          <w:iCs/>
          <w:color w:val="27344C"/>
          <w:sz w:val="22"/>
          <w:szCs w:val="22"/>
        </w:rPr>
        <w:t xml:space="preserve"> cu alte bunuri care nu au legătură cu investiția sau activitatea derulată de solicitantul de finanțare pentru care solicită finanțare</w:t>
      </w:r>
      <w:r w:rsidR="0003319F" w:rsidRPr="009208CF">
        <w:rPr>
          <w:rFonts w:ascii="Montserrat" w:hAnsi="Montserrat"/>
          <w:iCs/>
          <w:color w:val="27344C"/>
          <w:sz w:val="22"/>
          <w:szCs w:val="22"/>
        </w:rPr>
        <w:t>.</w:t>
      </w:r>
    </w:p>
    <w:p w14:paraId="14B4A406" w14:textId="67B2BB8A" w:rsidR="00BF76C6" w:rsidRPr="009208CF" w:rsidRDefault="00A65486">
      <w:pPr>
        <w:pStyle w:val="bullet"/>
        <w:numPr>
          <w:ilvl w:val="0"/>
          <w:numId w:val="10"/>
        </w:numPr>
        <w:ind w:left="426" w:hanging="426"/>
        <w:jc w:val="both"/>
        <w:rPr>
          <w:rFonts w:ascii="Montserrat" w:eastAsia="Montserrat" w:hAnsi="Montserrat" w:cs="Montserrat"/>
          <w:color w:val="27344C"/>
          <w:sz w:val="22"/>
          <w:szCs w:val="22"/>
        </w:rPr>
      </w:pPr>
      <w:r w:rsidRPr="009208CF">
        <w:rPr>
          <w:rFonts w:ascii="Montserrat" w:hAnsi="Montserrat" w:cs="Arial"/>
          <w:bCs/>
          <w:color w:val="27344C"/>
          <w:sz w:val="22"/>
          <w:szCs w:val="22"/>
        </w:rPr>
        <w:t>Prevede</w:t>
      </w:r>
      <w:r w:rsidR="00AF4223" w:rsidRPr="009208CF">
        <w:rPr>
          <w:rFonts w:ascii="Montserrat" w:eastAsia="Calibri" w:hAnsi="Montserrat" w:cs="Arial"/>
          <w:color w:val="27344C"/>
          <w:sz w:val="22"/>
          <w:szCs w:val="22"/>
        </w:rPr>
        <w:t xml:space="preserve"> </w:t>
      </w:r>
      <w:r w:rsidR="00BF76C6" w:rsidRPr="009208CF">
        <w:rPr>
          <w:rFonts w:ascii="Montserrat" w:eastAsia="Calibri" w:hAnsi="Montserrat" w:cs="Arial"/>
          <w:color w:val="27344C"/>
          <w:sz w:val="22"/>
          <w:szCs w:val="22"/>
        </w:rPr>
        <w:t xml:space="preserve">activități obligatorii definite în cadrul GSF, de tipul: măsuri de accesibilitate destinate tuturor utilizatorilor, </w:t>
      </w:r>
      <w:r w:rsidR="005D5819" w:rsidRPr="009208CF">
        <w:rPr>
          <w:rFonts w:ascii="Montserrat" w:eastAsia="Montserrat" w:hAnsi="Montserrat" w:cs="Montserrat"/>
          <w:color w:val="27344C"/>
          <w:sz w:val="22"/>
          <w:szCs w:val="22"/>
        </w:rPr>
        <w:t>inclusiv persoanelor cu nevoi speciale și cu mobilitate redusă, pentru nevăzători sau hipoacuzici</w:t>
      </w:r>
      <w:r w:rsidR="005D5819" w:rsidRPr="009208CF">
        <w:rPr>
          <w:rFonts w:ascii="Montserrat" w:eastAsia="Calibri" w:hAnsi="Montserrat" w:cs="Arial"/>
          <w:bCs/>
          <w:color w:val="27344C"/>
          <w:sz w:val="22"/>
          <w:szCs w:val="22"/>
        </w:rPr>
        <w:t xml:space="preserve">, </w:t>
      </w:r>
      <w:r w:rsidR="005D5819" w:rsidRPr="009208CF">
        <w:rPr>
          <w:rFonts w:ascii="Montserrat" w:eastAsia="Montserrat" w:hAnsi="Montserrat" w:cs="Montserrat"/>
          <w:color w:val="27344C"/>
          <w:sz w:val="22"/>
          <w:szCs w:val="22"/>
          <w:lang w:eastAsia="ro-RO"/>
        </w:rPr>
        <w:t xml:space="preserve">măsuri de limitare a folosirii spațiilor publice pentru parcarea autoturismelor, </w:t>
      </w:r>
      <w:r w:rsidR="005D5819" w:rsidRPr="009208CF">
        <w:rPr>
          <w:rFonts w:ascii="Montserrat" w:eastAsia="Montserrat" w:hAnsi="Montserrat" w:cs="Montserrat"/>
          <w:color w:val="27344C"/>
          <w:sz w:val="22"/>
          <w:szCs w:val="22"/>
        </w:rPr>
        <w:t>asigurarea procesului participativ transparent: activități de implicare a comunității locale, a cetățenilor și a părților interesate în procesul de planificare a revitalizării și regenerării urbane pentru zona care face obiectul investiției etc.</w:t>
      </w:r>
    </w:p>
    <w:p w14:paraId="57E53E68" w14:textId="59F844A3" w:rsidR="00031C8C" w:rsidRPr="009208CF" w:rsidRDefault="001A390F">
      <w:pPr>
        <w:pStyle w:val="bullet"/>
        <w:numPr>
          <w:ilvl w:val="0"/>
          <w:numId w:val="10"/>
        </w:numPr>
        <w:ind w:left="426" w:hanging="426"/>
        <w:jc w:val="both"/>
        <w:rPr>
          <w:rFonts w:ascii="Montserrat" w:hAnsi="Montserrat" w:cs="Calibri"/>
          <w:color w:val="27344C"/>
          <w:sz w:val="22"/>
          <w:szCs w:val="22"/>
        </w:rPr>
      </w:pPr>
      <w:r w:rsidRPr="009208CF">
        <w:rPr>
          <w:rFonts w:ascii="Montserrat" w:hAnsi="Montserrat" w:cs="Arial"/>
          <w:bCs/>
          <w:color w:val="27344C"/>
          <w:sz w:val="22"/>
          <w:szCs w:val="22"/>
        </w:rPr>
        <w:t>Propune</w:t>
      </w:r>
      <w:r w:rsidRPr="009208CF">
        <w:rPr>
          <w:rFonts w:ascii="Montserrat" w:hAnsi="Montserrat"/>
          <w:iCs/>
          <w:color w:val="27344C"/>
          <w:sz w:val="22"/>
          <w:szCs w:val="22"/>
        </w:rPr>
        <w:t xml:space="preserve"> </w:t>
      </w:r>
      <w:r w:rsidRPr="009208CF">
        <w:rPr>
          <w:rFonts w:ascii="Montserrat" w:eastAsia="Montserrat" w:hAnsi="Montserrat" w:cs="Montserrat"/>
          <w:color w:val="27344C"/>
          <w:sz w:val="22"/>
          <w:szCs w:val="22"/>
        </w:rPr>
        <w:t>intervenții într-o zonă delimitată prin planul urbanistic general sau în baza unui studiu elaborat de specialiști în domeniul urbanismului, pe limite cadastrale, ca fiind o zonă în care se preconizează operațiuni urbanistice de regenerare urbană – conform prevederilor art. 4 alin. (1)-(4) din OUG 183/2022.</w:t>
      </w:r>
    </w:p>
    <w:p w14:paraId="6EBE65FD" w14:textId="21E79B18" w:rsidR="00585C5F" w:rsidRPr="009208CF" w:rsidRDefault="00A07ED9">
      <w:pPr>
        <w:pStyle w:val="ListParagraph"/>
        <w:numPr>
          <w:ilvl w:val="0"/>
          <w:numId w:val="5"/>
        </w:numPr>
        <w:spacing w:before="120" w:after="120"/>
        <w:ind w:left="0"/>
        <w:rPr>
          <w:rFonts w:ascii="Montserrat" w:hAnsi="Montserrat"/>
          <w:b/>
          <w:bCs/>
          <w:color w:val="27344C"/>
          <w:sz w:val="22"/>
          <w:szCs w:val="22"/>
        </w:rPr>
      </w:pPr>
      <w:r w:rsidRPr="009208CF">
        <w:rPr>
          <w:rFonts w:ascii="Montserrat" w:hAnsi="Montserrat"/>
          <w:b/>
          <w:bCs/>
          <w:color w:val="27344C"/>
          <w:sz w:val="22"/>
          <w:szCs w:val="22"/>
        </w:rPr>
        <w:t>Organizația/reprezentantul nu se află în niciuna din situațiile de excludere prevăzute de legislația aplicabilă, respectiv Ghidul Solicitantului:</w:t>
      </w:r>
    </w:p>
    <w:p w14:paraId="2A2A7940" w14:textId="111FD081" w:rsidR="00585C5F" w:rsidRPr="009208CF" w:rsidRDefault="00585C5F" w:rsidP="0090338A">
      <w:pPr>
        <w:pStyle w:val="ListParagraph"/>
        <w:spacing w:before="120" w:after="120"/>
        <w:ind w:left="0"/>
        <w:rPr>
          <w:rFonts w:ascii="Montserrat" w:hAnsi="Montserrat"/>
          <w:b/>
          <w:bCs/>
          <w:color w:val="27344C"/>
          <w:sz w:val="22"/>
          <w:szCs w:val="22"/>
        </w:rPr>
      </w:pPr>
      <w:r w:rsidRPr="009208CF">
        <w:rPr>
          <w:rFonts w:ascii="Montserrat" w:hAnsi="Montserrat"/>
          <w:b/>
          <w:bCs/>
          <w:color w:val="27344C"/>
          <w:sz w:val="22"/>
          <w:szCs w:val="22"/>
        </w:rPr>
        <w:t xml:space="preserve">B.1 </w:t>
      </w:r>
      <w:r w:rsidR="00020624" w:rsidRPr="009208CF">
        <w:rPr>
          <w:rFonts w:ascii="Montserrat" w:hAnsi="Montserrat"/>
          <w:b/>
          <w:bCs/>
          <w:color w:val="27344C"/>
          <w:sz w:val="22"/>
          <w:szCs w:val="22"/>
        </w:rPr>
        <w:t>Organizația/</w:t>
      </w:r>
      <w:r w:rsidRPr="009208CF">
        <w:rPr>
          <w:rFonts w:ascii="Montserrat" w:hAnsi="Montserrat"/>
          <w:b/>
          <w:bCs/>
          <w:color w:val="27344C"/>
          <w:sz w:val="22"/>
          <w:szCs w:val="22"/>
        </w:rPr>
        <w:t>Solicitantul de finanțare:</w:t>
      </w:r>
    </w:p>
    <w:p w14:paraId="30D59BAF" w14:textId="690BB517" w:rsidR="00585C5F" w:rsidRPr="009208CF" w:rsidRDefault="00585C5F">
      <w:pPr>
        <w:pStyle w:val="ListParagraph"/>
        <w:numPr>
          <w:ilvl w:val="0"/>
          <w:numId w:val="11"/>
        </w:numPr>
        <w:ind w:left="426" w:hanging="426"/>
        <w:rPr>
          <w:rFonts w:ascii="Montserrat" w:hAnsi="Montserrat" w:cs="Arial"/>
          <w:color w:val="27344C"/>
          <w:sz w:val="22"/>
          <w:szCs w:val="22"/>
        </w:rPr>
      </w:pPr>
      <w:r w:rsidRPr="009208CF">
        <w:rPr>
          <w:rFonts w:ascii="Montserrat" w:hAnsi="Montserrat" w:cs="Arial"/>
          <w:color w:val="27344C"/>
          <w:sz w:val="22"/>
          <w:szCs w:val="22"/>
        </w:rPr>
        <w:t>NU se află în stare de criză financiară sau în insolvență, conform OUG nr. 46/2013 privind criza financiară și insolvența unităților administrativ-teritoriale, aprobată cu modificări și completări prin Legea nr. 35/2016.</w:t>
      </w:r>
    </w:p>
    <w:p w14:paraId="0DC251C8" w14:textId="30780F0A" w:rsidR="00585C5F" w:rsidRPr="009208CF" w:rsidRDefault="00585C5F">
      <w:pPr>
        <w:pStyle w:val="ListParagraph"/>
        <w:numPr>
          <w:ilvl w:val="0"/>
          <w:numId w:val="11"/>
        </w:numPr>
        <w:ind w:left="426" w:hanging="426"/>
        <w:rPr>
          <w:rFonts w:ascii="Montserrat" w:hAnsi="Montserrat" w:cs="Arial"/>
          <w:color w:val="27344C"/>
          <w:sz w:val="22"/>
          <w:szCs w:val="22"/>
        </w:rPr>
      </w:pPr>
      <w:r w:rsidRPr="009208CF">
        <w:rPr>
          <w:rFonts w:ascii="Montserrat" w:hAnsi="Montserrat" w:cs="Arial"/>
          <w:color w:val="27344C"/>
          <w:sz w:val="22"/>
          <w:szCs w:val="22"/>
        </w:rPr>
        <w:lastRenderedPageBreak/>
        <w:t xml:space="preserve">NU este în dificultate, în conformitate cu prevederile Regulamentului (UE) </w:t>
      </w:r>
      <w:r w:rsidR="00A873DA" w:rsidRPr="009208CF">
        <w:rPr>
          <w:rFonts w:ascii="Montserrat" w:hAnsi="Montserrat" w:cs="Arial"/>
          <w:color w:val="27344C"/>
          <w:sz w:val="21"/>
          <w:szCs w:val="21"/>
        </w:rPr>
        <w:t>nr</w:t>
      </w:r>
      <w:r w:rsidRPr="009208CF">
        <w:rPr>
          <w:rFonts w:ascii="Montserrat" w:hAnsi="Montserrat" w:cs="Arial"/>
          <w:color w:val="27344C"/>
          <w:sz w:val="22"/>
          <w:szCs w:val="22"/>
        </w:rPr>
        <w:t>. 651/2014 al C</w:t>
      </w:r>
      <w:r w:rsidR="00A873DA" w:rsidRPr="009208CF">
        <w:rPr>
          <w:rFonts w:ascii="Montserrat" w:hAnsi="Montserrat" w:cs="Arial"/>
          <w:color w:val="27344C"/>
          <w:sz w:val="22"/>
          <w:szCs w:val="22"/>
        </w:rPr>
        <w:t>omisiei</w:t>
      </w:r>
      <w:r w:rsidRPr="009208CF">
        <w:rPr>
          <w:rFonts w:ascii="Montserrat" w:hAnsi="Montserrat" w:cs="Arial"/>
          <w:color w:val="27344C"/>
          <w:sz w:val="22"/>
          <w:szCs w:val="22"/>
        </w:rPr>
        <w:t xml:space="preserve"> din 17 iunie 2014 de declarare a anumitor categorii de ajutoare compatibile cu piața internă în aplicarea articolelor 107 și 108 din tratat.</w:t>
      </w:r>
    </w:p>
    <w:p w14:paraId="72C82AE3" w14:textId="1D6A63BC" w:rsidR="00585C5F" w:rsidRPr="009208CF" w:rsidRDefault="00585C5F">
      <w:pPr>
        <w:pStyle w:val="ListParagraph"/>
        <w:numPr>
          <w:ilvl w:val="0"/>
          <w:numId w:val="11"/>
        </w:numPr>
        <w:ind w:left="426" w:hanging="426"/>
        <w:rPr>
          <w:rFonts w:ascii="Montserrat" w:hAnsi="Montserrat" w:cs="Arial"/>
          <w:color w:val="27344C"/>
          <w:sz w:val="22"/>
          <w:szCs w:val="22"/>
        </w:rPr>
      </w:pPr>
      <w:r w:rsidRPr="009208CF">
        <w:rPr>
          <w:rFonts w:ascii="Montserrat" w:hAnsi="Montserrat" w:cs="Arial"/>
          <w:color w:val="27344C"/>
          <w:sz w:val="22"/>
          <w:szCs w:val="22"/>
        </w:rPr>
        <w:t xml:space="preserve">NU face obiectul unui ordin de recuperare în urma unei decizii anterioare a Comisiei Europene sau a unui furnizor de ajutor privind declararea unui ajutor de stat ca fiind ilegal și incompatibil cu piața comună, </w:t>
      </w:r>
      <w:r w:rsidR="006F407D" w:rsidRPr="009208CF">
        <w:rPr>
          <w:rFonts w:ascii="Montserrat" w:hAnsi="Montserrat" w:cs="Arial"/>
          <w:color w:val="27344C"/>
          <w:sz w:val="22"/>
          <w:szCs w:val="22"/>
        </w:rPr>
        <w:t xml:space="preserve">sau, </w:t>
      </w:r>
      <w:r w:rsidRPr="009208CF">
        <w:rPr>
          <w:rFonts w:ascii="Montserrat" w:hAnsi="Montserrat" w:cs="Arial"/>
          <w:color w:val="27344C"/>
          <w:sz w:val="22"/>
          <w:szCs w:val="22"/>
        </w:rPr>
        <w:t xml:space="preserve">în cazul în care solicitantul a făcut obiectul unei </w:t>
      </w:r>
      <w:r w:rsidR="00A65486" w:rsidRPr="009208CF">
        <w:rPr>
          <w:rFonts w:ascii="Montserrat" w:hAnsi="Montserrat" w:cs="Arial"/>
          <w:color w:val="27344C"/>
          <w:sz w:val="22"/>
          <w:szCs w:val="22"/>
        </w:rPr>
        <w:t>decizii anterioare a Comisiei Europene sau a unui furnizor de ajutor privind declararea unui ajutor de stat ca fiind ilegal și incompatibil cu piața comună</w:t>
      </w:r>
      <w:r w:rsidRPr="009208CF">
        <w:rPr>
          <w:rFonts w:ascii="Montserrat" w:hAnsi="Montserrat" w:cs="Arial"/>
          <w:color w:val="27344C"/>
          <w:sz w:val="22"/>
          <w:szCs w:val="22"/>
        </w:rPr>
        <w:t>, aceasta a fost deja executată și ajutorul integral recuperat, inclusiv dobânda de recuperare aferentă.</w:t>
      </w:r>
    </w:p>
    <w:p w14:paraId="04224061" w14:textId="0EEC6B5E" w:rsidR="00585C5F" w:rsidRPr="009208CF" w:rsidRDefault="00585C5F">
      <w:pPr>
        <w:pStyle w:val="ListParagraph"/>
        <w:numPr>
          <w:ilvl w:val="0"/>
          <w:numId w:val="11"/>
        </w:numPr>
        <w:ind w:left="426" w:hanging="426"/>
        <w:rPr>
          <w:rFonts w:ascii="Montserrat" w:hAnsi="Montserrat" w:cs="Arial"/>
          <w:color w:val="27344C"/>
          <w:sz w:val="22"/>
          <w:szCs w:val="22"/>
        </w:rPr>
      </w:pPr>
      <w:r w:rsidRPr="009208CF">
        <w:rPr>
          <w:rFonts w:ascii="Montserrat" w:hAnsi="Montserrat" w:cs="Arial"/>
          <w:color w:val="27344C"/>
          <w:sz w:val="22"/>
          <w:szCs w:val="22"/>
        </w:rPr>
        <w:t xml:space="preserve">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7C91E2BD" w14:textId="04DEF91A" w:rsidR="00E16306" w:rsidRPr="009208CF" w:rsidRDefault="00E16306">
      <w:pPr>
        <w:pStyle w:val="ListParagraph"/>
        <w:numPr>
          <w:ilvl w:val="0"/>
          <w:numId w:val="11"/>
        </w:numPr>
        <w:ind w:left="426" w:hanging="426"/>
        <w:rPr>
          <w:rFonts w:ascii="Montserrat" w:hAnsi="Montserrat" w:cs="Arial"/>
          <w:color w:val="27344C"/>
          <w:sz w:val="22"/>
          <w:szCs w:val="22"/>
        </w:rPr>
      </w:pPr>
      <w:r w:rsidRPr="009208CF">
        <w:rPr>
          <w:rFonts w:ascii="Montserrat" w:hAnsi="Montserrat" w:cs="Arial"/>
          <w:color w:val="27344C"/>
          <w:sz w:val="22"/>
          <w:szCs w:val="22"/>
        </w:rPr>
        <w:t>NU se regăsește în situația de a fi fost stabilite debite în sarcina sa, ca urmare a măsurilor legale întreprinse de autoritatea de management sau în cazul în care au fost stabilite debite în sarcina sa ca urmare a măsurilor legale întreprinse de autoritatea de management, va putea încheia contractul de finanţare în următoarele situaţii:</w:t>
      </w:r>
    </w:p>
    <w:p w14:paraId="54247282" w14:textId="64F69651" w:rsidR="00585C5F" w:rsidRPr="009208CF" w:rsidRDefault="00585C5F">
      <w:pPr>
        <w:pStyle w:val="ListParagraph"/>
        <w:numPr>
          <w:ilvl w:val="0"/>
          <w:numId w:val="6"/>
        </w:numPr>
        <w:spacing w:before="120" w:after="120"/>
        <w:ind w:left="851" w:hanging="284"/>
        <w:rPr>
          <w:rFonts w:ascii="Montserrat" w:eastAsia="Calibri" w:hAnsi="Montserrat" w:cs="Arial"/>
          <w:bCs/>
          <w:color w:val="27344C"/>
          <w:sz w:val="22"/>
          <w:szCs w:val="22"/>
        </w:rPr>
      </w:pPr>
      <w:r w:rsidRPr="009208CF">
        <w:rPr>
          <w:rFonts w:ascii="Montserrat" w:eastAsia="Calibri" w:hAnsi="Montserrat" w:cs="Arial"/>
          <w:bCs/>
          <w:color w:val="27344C"/>
          <w:sz w:val="22"/>
          <w:szCs w:val="22"/>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549D88B" w14:textId="20C71986" w:rsidR="00585C5F" w:rsidRPr="009208CF" w:rsidRDefault="00585C5F">
      <w:pPr>
        <w:pStyle w:val="ListParagraph"/>
        <w:numPr>
          <w:ilvl w:val="0"/>
          <w:numId w:val="6"/>
        </w:numPr>
        <w:spacing w:before="120" w:after="120"/>
        <w:ind w:left="851" w:hanging="284"/>
        <w:rPr>
          <w:rFonts w:ascii="Montserrat" w:eastAsia="Calibri" w:hAnsi="Montserrat" w:cs="Arial"/>
          <w:bCs/>
          <w:color w:val="27344C"/>
          <w:sz w:val="22"/>
          <w:szCs w:val="22"/>
        </w:rPr>
      </w:pPr>
      <w:r w:rsidRPr="009208CF">
        <w:rPr>
          <w:rFonts w:ascii="Montserrat" w:eastAsia="Calibri" w:hAnsi="Montserrat" w:cs="Arial"/>
          <w:bCs/>
          <w:color w:val="27344C"/>
          <w:sz w:val="22"/>
          <w:szCs w:val="22"/>
        </w:rPr>
        <w:t>a contestat în instanță notificările/procesele verbale/notele de constatare a unor debite și, prin decizie a instanțelor de judecată, acestea au fost suspendate de la executare, anexând dovezi în acest sens.</w:t>
      </w:r>
    </w:p>
    <w:p w14:paraId="6BD77773" w14:textId="36D760EC" w:rsidR="008F10BB" w:rsidRPr="009208CF" w:rsidRDefault="00585C5F" w:rsidP="00707405">
      <w:pPr>
        <w:pStyle w:val="ListParagraph"/>
        <w:spacing w:before="120" w:after="120"/>
        <w:ind w:left="426"/>
        <w:rPr>
          <w:rFonts w:ascii="Montserrat" w:hAnsi="Montserrat" w:cs="Arial"/>
          <w:color w:val="27344C"/>
          <w:sz w:val="22"/>
          <w:szCs w:val="22"/>
        </w:rPr>
      </w:pPr>
      <w:r w:rsidRPr="009208CF">
        <w:rPr>
          <w:rFonts w:ascii="Montserrat" w:hAnsi="Montserrat" w:cs="Arial"/>
          <w:color w:val="27344C"/>
          <w:sz w:val="22"/>
          <w:szCs w:val="22"/>
        </w:rPr>
        <w:t>Situațiile de la puncte</w:t>
      </w:r>
      <w:r w:rsidR="0019106D" w:rsidRPr="009208CF">
        <w:rPr>
          <w:rFonts w:ascii="Montserrat" w:hAnsi="Montserrat" w:cs="Arial"/>
          <w:color w:val="27344C"/>
          <w:sz w:val="22"/>
          <w:szCs w:val="22"/>
        </w:rPr>
        <w:t>le a) și b)</w:t>
      </w:r>
      <w:r w:rsidR="00C455B4" w:rsidRPr="009208CF">
        <w:rPr>
          <w:rFonts w:ascii="Montserrat" w:hAnsi="Montserrat" w:cs="Arial"/>
          <w:color w:val="27344C"/>
          <w:sz w:val="22"/>
          <w:szCs w:val="22"/>
        </w:rPr>
        <w:t xml:space="preserve"> </w:t>
      </w:r>
      <w:r w:rsidRPr="009208CF">
        <w:rPr>
          <w:rFonts w:ascii="Montserrat" w:hAnsi="Montserrat" w:cs="Arial"/>
          <w:color w:val="27344C"/>
          <w:sz w:val="22"/>
          <w:szCs w:val="22"/>
        </w:rPr>
        <w:t>de mai sus nu se aplică contractelor de finanțare pentru care s-a acordat ajutor de stat. În acest caz, deciziile de recuperare a ajutoarelor de stat trebuie să fie executate și creanțele recuperate integral.</w:t>
      </w:r>
    </w:p>
    <w:p w14:paraId="2D6EA20A" w14:textId="733C431F" w:rsidR="00585C5F" w:rsidRPr="009208CF" w:rsidRDefault="00585C5F" w:rsidP="0090338A">
      <w:pPr>
        <w:pStyle w:val="ListParagraph"/>
        <w:spacing w:before="120" w:after="120"/>
        <w:ind w:left="0"/>
        <w:rPr>
          <w:rFonts w:ascii="Montserrat" w:hAnsi="Montserrat"/>
          <w:b/>
          <w:bCs/>
          <w:color w:val="27344C"/>
          <w:sz w:val="22"/>
          <w:szCs w:val="22"/>
        </w:rPr>
      </w:pPr>
      <w:r w:rsidRPr="009208CF">
        <w:rPr>
          <w:rFonts w:ascii="Montserrat" w:hAnsi="Montserrat"/>
          <w:b/>
          <w:bCs/>
          <w:color w:val="27344C"/>
          <w:sz w:val="22"/>
          <w:szCs w:val="22"/>
        </w:rPr>
        <w:t>B.2 Reprezentantul legal al solicitantului de finanțar</w:t>
      </w:r>
      <w:r w:rsidR="00642D82" w:rsidRPr="009208CF">
        <w:rPr>
          <w:rFonts w:ascii="Montserrat" w:hAnsi="Montserrat"/>
          <w:b/>
          <w:bCs/>
          <w:color w:val="27344C"/>
          <w:sz w:val="22"/>
          <w:szCs w:val="22"/>
        </w:rPr>
        <w:t>e/partenerului</w:t>
      </w:r>
      <w:r w:rsidRPr="009208CF">
        <w:rPr>
          <w:rFonts w:ascii="Montserrat" w:hAnsi="Montserrat"/>
          <w:b/>
          <w:bCs/>
          <w:color w:val="27344C"/>
          <w:sz w:val="22"/>
          <w:szCs w:val="22"/>
        </w:rPr>
        <w:t>:</w:t>
      </w:r>
    </w:p>
    <w:p w14:paraId="7A5CB051" w14:textId="67CBE179" w:rsidR="00A07ED9" w:rsidRPr="009208CF" w:rsidRDefault="00A07ED9">
      <w:pPr>
        <w:pStyle w:val="ListParagraph"/>
        <w:numPr>
          <w:ilvl w:val="0"/>
          <w:numId w:val="12"/>
        </w:numPr>
        <w:spacing w:before="120" w:after="120"/>
        <w:ind w:left="426" w:hanging="426"/>
        <w:rPr>
          <w:rFonts w:ascii="Montserrat" w:hAnsi="Montserrat"/>
          <w:color w:val="27344C"/>
          <w:sz w:val="22"/>
          <w:szCs w:val="22"/>
          <w:lang w:eastAsia="sk-SK"/>
        </w:rPr>
      </w:pPr>
      <w:r w:rsidRPr="009208CF">
        <w:rPr>
          <w:rFonts w:ascii="Montserrat" w:hAnsi="Montserrat" w:cs="Arial"/>
          <w:color w:val="27344C"/>
          <w:sz w:val="22"/>
          <w:szCs w:val="22"/>
        </w:rPr>
        <w:t>NU este subiectul unui conflict de interese, definit în conformitate cu prevederile naţionale/europene în vigoare</w:t>
      </w:r>
      <w:r w:rsidR="00A65CA3" w:rsidRPr="009208CF">
        <w:rPr>
          <w:rFonts w:ascii="Montserrat" w:hAnsi="Montserrat" w:cs="Arial"/>
          <w:color w:val="27344C"/>
          <w:sz w:val="22"/>
          <w:szCs w:val="22"/>
        </w:rPr>
        <w:t xml:space="preserve"> și </w:t>
      </w:r>
      <w:r w:rsidR="00A65CA3" w:rsidRPr="009208CF">
        <w:rPr>
          <w:rFonts w:ascii="Montserrat" w:hAnsi="Montserrat"/>
          <w:color w:val="27344C"/>
          <w:sz w:val="22"/>
          <w:szCs w:val="22"/>
        </w:rPr>
        <w:t xml:space="preserve">își asumă să ia toate măsurile pentru respectarea regulilor privind evitarea conflictului de interese, în conformitate cu </w:t>
      </w:r>
      <w:r w:rsidR="00D879D4" w:rsidRPr="009208CF">
        <w:rPr>
          <w:rFonts w:ascii="Montserrat" w:hAnsi="Montserrat"/>
          <w:color w:val="27344C"/>
          <w:sz w:val="22"/>
          <w:szCs w:val="22"/>
        </w:rPr>
        <w:t>preved</w:t>
      </w:r>
      <w:r w:rsidR="003620C9" w:rsidRPr="009208CF">
        <w:rPr>
          <w:rFonts w:ascii="Montserrat" w:hAnsi="Montserrat"/>
          <w:color w:val="27344C"/>
          <w:sz w:val="22"/>
          <w:szCs w:val="22"/>
        </w:rPr>
        <w:t>e</w:t>
      </w:r>
      <w:r w:rsidR="00D879D4" w:rsidRPr="009208CF">
        <w:rPr>
          <w:rFonts w:ascii="Montserrat" w:hAnsi="Montserrat"/>
          <w:color w:val="27344C"/>
          <w:sz w:val="22"/>
          <w:szCs w:val="22"/>
        </w:rPr>
        <w:t xml:space="preserve">rile ghidului solicitantului de finanțare, cu </w:t>
      </w:r>
      <w:r w:rsidR="00A65CA3" w:rsidRPr="009208CF">
        <w:rPr>
          <w:rFonts w:ascii="Montserrat" w:hAnsi="Montserrat"/>
          <w:color w:val="27344C"/>
          <w:sz w:val="22"/>
          <w:szCs w:val="22"/>
        </w:rPr>
        <w:t>reglementările europene și naționale în vigoare.</w:t>
      </w:r>
    </w:p>
    <w:p w14:paraId="50E519C6" w14:textId="75CD4E84" w:rsidR="00A07ED9" w:rsidRPr="009208CF" w:rsidRDefault="00A07ED9">
      <w:pPr>
        <w:pStyle w:val="ListParagraph"/>
        <w:numPr>
          <w:ilvl w:val="0"/>
          <w:numId w:val="12"/>
        </w:numPr>
        <w:spacing w:before="120" w:after="120"/>
        <w:ind w:left="426" w:hanging="426"/>
        <w:rPr>
          <w:rFonts w:ascii="Montserrat" w:hAnsi="Montserrat"/>
          <w:color w:val="27344C"/>
          <w:sz w:val="22"/>
          <w:szCs w:val="22"/>
          <w:lang w:eastAsia="sk-SK"/>
        </w:rPr>
      </w:pPr>
      <w:r w:rsidRPr="009208CF">
        <w:rPr>
          <w:rFonts w:ascii="Montserrat" w:hAnsi="Montserrat" w:cs="Arial"/>
          <w:color w:val="27344C"/>
          <w:sz w:val="22"/>
          <w:szCs w:val="22"/>
        </w:rPr>
        <w:t xml:space="preserve">NU se află într-o </w:t>
      </w:r>
      <w:r w:rsidR="00BF76C6" w:rsidRPr="009208CF">
        <w:rPr>
          <w:rFonts w:ascii="Montserrat" w:hAnsi="Montserrat" w:cs="Arial"/>
          <w:color w:val="27344C"/>
          <w:sz w:val="22"/>
          <w:szCs w:val="22"/>
        </w:rPr>
        <w:t>situație</w:t>
      </w:r>
      <w:r w:rsidRPr="009208CF">
        <w:rPr>
          <w:rFonts w:ascii="Montserrat" w:hAnsi="Montserrat" w:cs="Arial"/>
          <w:color w:val="27344C"/>
          <w:sz w:val="22"/>
          <w:szCs w:val="22"/>
        </w:rPr>
        <w:t xml:space="preserve"> care are sau poate avea ca efect compromiterea obiectivității și imparțialității procesului de evaluare</w:t>
      </w:r>
      <w:r w:rsidR="00A65CA3" w:rsidRPr="009208CF">
        <w:rPr>
          <w:rFonts w:ascii="Montserrat" w:hAnsi="Montserrat" w:cs="Arial"/>
          <w:color w:val="27344C"/>
          <w:sz w:val="22"/>
          <w:szCs w:val="22"/>
        </w:rPr>
        <w:t>,</w:t>
      </w:r>
      <w:r w:rsidRPr="009208CF">
        <w:rPr>
          <w:rFonts w:ascii="Montserrat" w:hAnsi="Montserrat" w:cs="Arial"/>
          <w:color w:val="27344C"/>
          <w:sz w:val="22"/>
          <w:szCs w:val="22"/>
        </w:rPr>
        <w:t xml:space="preserve"> selecție, contractare și implementare a proiectului.</w:t>
      </w:r>
    </w:p>
    <w:p w14:paraId="001A8EA2" w14:textId="12F2DEA1" w:rsidR="00A07ED9" w:rsidRPr="009208CF" w:rsidRDefault="00A07ED9">
      <w:pPr>
        <w:pStyle w:val="ListParagraph"/>
        <w:numPr>
          <w:ilvl w:val="0"/>
          <w:numId w:val="12"/>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 xml:space="preserve">NU se află în situația de a induce grav în eroare </w:t>
      </w:r>
      <w:r w:rsidR="00D879D4" w:rsidRPr="009208CF">
        <w:rPr>
          <w:rFonts w:ascii="Montserrat" w:hAnsi="Montserrat" w:cs="Arial"/>
          <w:color w:val="27344C"/>
          <w:sz w:val="22"/>
          <w:szCs w:val="22"/>
        </w:rPr>
        <w:t>AM PR</w:t>
      </w:r>
      <w:r w:rsidR="008A1D7B" w:rsidRPr="009208CF">
        <w:rPr>
          <w:rFonts w:ascii="Montserrat" w:hAnsi="Montserrat" w:cs="Arial"/>
          <w:color w:val="27344C"/>
          <w:sz w:val="22"/>
          <w:szCs w:val="22"/>
        </w:rPr>
        <w:t xml:space="preserve">  </w:t>
      </w:r>
      <w:r w:rsidR="00D879D4" w:rsidRPr="009208CF">
        <w:rPr>
          <w:rFonts w:ascii="Montserrat" w:hAnsi="Montserrat" w:cs="Arial"/>
          <w:color w:val="27344C"/>
          <w:sz w:val="22"/>
          <w:szCs w:val="22"/>
        </w:rPr>
        <w:t>V</w:t>
      </w:r>
      <w:r w:rsidR="008A1D7B" w:rsidRPr="009208CF">
        <w:rPr>
          <w:rFonts w:ascii="Montserrat" w:hAnsi="Montserrat" w:cs="Arial"/>
          <w:color w:val="27344C"/>
          <w:sz w:val="22"/>
          <w:szCs w:val="22"/>
        </w:rPr>
        <w:t>est</w:t>
      </w:r>
      <w:r w:rsidRPr="009208CF">
        <w:rPr>
          <w:rFonts w:ascii="Montserrat" w:hAnsi="Montserrat" w:cs="Arial"/>
          <w:color w:val="27344C"/>
          <w:sz w:val="22"/>
          <w:szCs w:val="22"/>
        </w:rPr>
        <w:t xml:space="preserve"> sau comisiile de evaluare, selecţie și contractare prin furnizarea de </w:t>
      </w:r>
      <w:r w:rsidR="00BF76C6" w:rsidRPr="009208CF">
        <w:rPr>
          <w:rFonts w:ascii="Montserrat" w:hAnsi="Montserrat" w:cs="Arial"/>
          <w:color w:val="27344C"/>
          <w:sz w:val="22"/>
          <w:szCs w:val="22"/>
        </w:rPr>
        <w:t>informații</w:t>
      </w:r>
      <w:r w:rsidRPr="009208CF">
        <w:rPr>
          <w:rFonts w:ascii="Montserrat" w:hAnsi="Montserrat" w:cs="Arial"/>
          <w:color w:val="27344C"/>
          <w:sz w:val="22"/>
          <w:szCs w:val="22"/>
        </w:rPr>
        <w:t xml:space="preserve"> incorecte și/sau incomplete în cadrul prezentului apel de proiecte sau a altor apeluri de proiecte derulate în cadrul PR</w:t>
      </w:r>
      <w:r w:rsidR="008A1D7B" w:rsidRPr="009208CF">
        <w:rPr>
          <w:rFonts w:ascii="Montserrat" w:hAnsi="Montserrat" w:cs="Arial"/>
          <w:color w:val="27344C"/>
          <w:sz w:val="22"/>
          <w:szCs w:val="22"/>
        </w:rPr>
        <w:t xml:space="preserve"> </w:t>
      </w:r>
      <w:r w:rsidRPr="009208CF">
        <w:rPr>
          <w:rFonts w:ascii="Montserrat" w:hAnsi="Montserrat" w:cs="Arial"/>
          <w:color w:val="27344C"/>
          <w:sz w:val="22"/>
          <w:szCs w:val="22"/>
        </w:rPr>
        <w:t>V</w:t>
      </w:r>
      <w:r w:rsidR="008A1D7B" w:rsidRPr="009208CF">
        <w:rPr>
          <w:rFonts w:ascii="Montserrat" w:hAnsi="Montserrat" w:cs="Arial"/>
          <w:color w:val="27344C"/>
          <w:sz w:val="22"/>
          <w:szCs w:val="22"/>
        </w:rPr>
        <w:t>est</w:t>
      </w:r>
      <w:r w:rsidRPr="009208CF">
        <w:rPr>
          <w:rFonts w:ascii="Montserrat" w:hAnsi="Montserrat" w:cs="Arial"/>
          <w:color w:val="27344C"/>
          <w:sz w:val="22"/>
          <w:szCs w:val="22"/>
        </w:rPr>
        <w:t>.</w:t>
      </w:r>
    </w:p>
    <w:p w14:paraId="15DE9E31" w14:textId="436BBD02" w:rsidR="00A07ED9" w:rsidRPr="009208CF" w:rsidRDefault="00A07ED9">
      <w:pPr>
        <w:pStyle w:val="ListParagraph"/>
        <w:numPr>
          <w:ilvl w:val="0"/>
          <w:numId w:val="12"/>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lastRenderedPageBreak/>
        <w:t>NU se află în situația de a încerca/de a fi încercat să obţină informaţii confidenţiale sau să influenţeze comisiile de evaluare sau AM PR</w:t>
      </w:r>
      <w:r w:rsidR="007C349F" w:rsidRPr="009208CF">
        <w:rPr>
          <w:rFonts w:ascii="Montserrat" w:hAnsi="Montserrat" w:cs="Arial"/>
          <w:color w:val="27344C"/>
          <w:sz w:val="22"/>
          <w:szCs w:val="22"/>
        </w:rPr>
        <w:t xml:space="preserve"> </w:t>
      </w:r>
      <w:r w:rsidRPr="009208CF">
        <w:rPr>
          <w:rFonts w:ascii="Montserrat" w:hAnsi="Montserrat" w:cs="Arial"/>
          <w:color w:val="27344C"/>
          <w:sz w:val="22"/>
          <w:szCs w:val="22"/>
        </w:rPr>
        <w:t>V</w:t>
      </w:r>
      <w:r w:rsidR="007C349F" w:rsidRPr="009208CF">
        <w:rPr>
          <w:rFonts w:ascii="Montserrat" w:hAnsi="Montserrat" w:cs="Arial"/>
          <w:color w:val="27344C"/>
          <w:sz w:val="22"/>
          <w:szCs w:val="22"/>
        </w:rPr>
        <w:t>est</w:t>
      </w:r>
      <w:r w:rsidRPr="009208CF">
        <w:rPr>
          <w:rFonts w:ascii="Montserrat" w:hAnsi="Montserrat" w:cs="Arial"/>
          <w:color w:val="27344C"/>
          <w:sz w:val="22"/>
          <w:szCs w:val="22"/>
        </w:rPr>
        <w:t xml:space="preserve"> pe parcursul procesului de evaluare, selecție și contractare a prezentului apel de proiecte sau a altor apeluri de proiecte derulate în cadrul PR</w:t>
      </w:r>
      <w:r w:rsidR="007C349F" w:rsidRPr="009208CF">
        <w:rPr>
          <w:rFonts w:ascii="Montserrat" w:hAnsi="Montserrat" w:cs="Arial"/>
          <w:color w:val="27344C"/>
          <w:sz w:val="22"/>
          <w:szCs w:val="22"/>
        </w:rPr>
        <w:t xml:space="preserve"> </w:t>
      </w:r>
      <w:r w:rsidRPr="009208CF">
        <w:rPr>
          <w:rFonts w:ascii="Montserrat" w:hAnsi="Montserrat" w:cs="Arial"/>
          <w:color w:val="27344C"/>
          <w:sz w:val="22"/>
          <w:szCs w:val="22"/>
        </w:rPr>
        <w:t>V</w:t>
      </w:r>
      <w:r w:rsidR="007C349F" w:rsidRPr="009208CF">
        <w:rPr>
          <w:rFonts w:ascii="Montserrat" w:hAnsi="Montserrat" w:cs="Arial"/>
          <w:color w:val="27344C"/>
          <w:sz w:val="22"/>
          <w:szCs w:val="22"/>
        </w:rPr>
        <w:t>est</w:t>
      </w:r>
      <w:r w:rsidRPr="009208CF">
        <w:rPr>
          <w:rFonts w:ascii="Montserrat" w:hAnsi="Montserrat" w:cs="Arial"/>
          <w:color w:val="27344C"/>
          <w:sz w:val="22"/>
          <w:szCs w:val="22"/>
        </w:rPr>
        <w:t>.</w:t>
      </w:r>
    </w:p>
    <w:p w14:paraId="18678044" w14:textId="614E8C98" w:rsidR="00A07ED9" w:rsidRPr="009208CF" w:rsidRDefault="00A07ED9">
      <w:pPr>
        <w:pStyle w:val="ListParagraph"/>
        <w:numPr>
          <w:ilvl w:val="0"/>
          <w:numId w:val="12"/>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10C3CF59" w14:textId="1B4CFED6" w:rsidR="00A07ED9" w:rsidRPr="009208CF" w:rsidRDefault="00A07ED9">
      <w:pPr>
        <w:pStyle w:val="ListParagraph"/>
        <w:numPr>
          <w:ilvl w:val="0"/>
          <w:numId w:val="12"/>
        </w:numPr>
        <w:spacing w:before="120" w:after="120"/>
        <w:ind w:left="426" w:hanging="426"/>
        <w:rPr>
          <w:rFonts w:ascii="Montserrat" w:hAnsi="Montserrat"/>
          <w:color w:val="27344C"/>
          <w:sz w:val="22"/>
          <w:szCs w:val="22"/>
          <w:lang w:eastAsia="sk-SK"/>
        </w:rPr>
      </w:pPr>
      <w:r w:rsidRPr="009208CF">
        <w:rPr>
          <w:rFonts w:ascii="Montserrat" w:hAnsi="Montserrat" w:cs="Arial"/>
          <w:color w:val="27344C"/>
          <w:sz w:val="22"/>
          <w:szCs w:val="22"/>
        </w:rPr>
        <w:t>NU a suferit condamnări definitive din cauza unei conduite profesionale îndreptate împotriva legii, decizie formulată de o autoritate de judecată ce are forţă de res judicata (ex. împotriva căreia nu se poate face recurs) în ultimele 36 de luni.</w:t>
      </w:r>
    </w:p>
    <w:p w14:paraId="1D173CE3" w14:textId="07603032" w:rsidR="0051343B" w:rsidRPr="009208CF" w:rsidRDefault="0051343B">
      <w:pPr>
        <w:pStyle w:val="ListParagraph"/>
        <w:numPr>
          <w:ilvl w:val="0"/>
          <w:numId w:val="5"/>
        </w:numPr>
        <w:spacing w:before="120" w:after="120"/>
        <w:ind w:left="0"/>
        <w:rPr>
          <w:rFonts w:ascii="Montserrat" w:hAnsi="Montserrat"/>
          <w:b/>
          <w:bCs/>
          <w:iCs/>
          <w:strike/>
          <w:color w:val="27344C"/>
          <w:sz w:val="22"/>
          <w:szCs w:val="22"/>
        </w:rPr>
      </w:pPr>
      <w:r w:rsidRPr="009208CF">
        <w:rPr>
          <w:rFonts w:ascii="Montserrat" w:hAnsi="Montserrat"/>
          <w:b/>
          <w:bCs/>
          <w:iCs/>
          <w:color w:val="27344C"/>
          <w:sz w:val="22"/>
          <w:szCs w:val="22"/>
        </w:rPr>
        <w:t xml:space="preserve">Mă angajez ca organizația </w:t>
      </w:r>
      <w:r w:rsidRPr="009208CF">
        <w:rPr>
          <w:rFonts w:ascii="Montserrat" w:hAnsi="Montserrat"/>
          <w:iCs/>
          <w:color w:val="27344C"/>
          <w:sz w:val="22"/>
          <w:szCs w:val="22"/>
        </w:rPr>
        <w:t>pe care o reprezint:</w:t>
      </w:r>
      <w:r w:rsidRPr="009208CF">
        <w:rPr>
          <w:rFonts w:ascii="Montserrat" w:hAnsi="Montserrat"/>
          <w:b/>
          <w:bCs/>
          <w:iCs/>
          <w:color w:val="27344C"/>
          <w:sz w:val="22"/>
          <w:szCs w:val="22"/>
        </w:rPr>
        <w:t xml:space="preserve"> </w:t>
      </w:r>
    </w:p>
    <w:p w14:paraId="1F87910E" w14:textId="5B895F50" w:rsidR="0051343B" w:rsidRPr="009208CF" w:rsidRDefault="0051343B">
      <w:pPr>
        <w:pStyle w:val="ListParagraph"/>
        <w:numPr>
          <w:ilvl w:val="0"/>
          <w:numId w:val="13"/>
        </w:numPr>
        <w:spacing w:before="120" w:after="120"/>
        <w:ind w:left="426" w:hanging="426"/>
        <w:rPr>
          <w:rFonts w:ascii="Montserrat" w:hAnsi="Montserrat"/>
          <w:b/>
          <w:bCs/>
          <w:color w:val="27344C"/>
          <w:sz w:val="22"/>
          <w:szCs w:val="22"/>
        </w:rPr>
      </w:pPr>
      <w:r w:rsidRPr="009208CF">
        <w:rPr>
          <w:rFonts w:ascii="Montserrat" w:hAnsi="Montserrat"/>
          <w:color w:val="27344C"/>
          <w:sz w:val="22"/>
          <w:szCs w:val="22"/>
        </w:rPr>
        <w:t>Să nu utilizeze sprijinul primit pentru finanțarea de intervenții excluse din domeniul de aplicare al Fondului</w:t>
      </w:r>
      <w:r w:rsidR="008B4A7A" w:rsidRPr="009208CF">
        <w:rPr>
          <w:rFonts w:ascii="Montserrat" w:hAnsi="Montserrat"/>
          <w:color w:val="27344C"/>
          <w:sz w:val="22"/>
          <w:szCs w:val="22"/>
        </w:rPr>
        <w:t xml:space="preserve"> European de Dezvoltare Regională.</w:t>
      </w:r>
      <w:r w:rsidRPr="009208CF">
        <w:rPr>
          <w:rFonts w:ascii="Montserrat" w:hAnsi="Montserrat"/>
          <w:color w:val="27344C"/>
          <w:sz w:val="22"/>
          <w:szCs w:val="22"/>
        </w:rPr>
        <w:t xml:space="preserve"> </w:t>
      </w:r>
    </w:p>
    <w:p w14:paraId="2ED48F98" w14:textId="53FC526D"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7" w:name="__Fieldmark__14454_1580758020"/>
      <w:bookmarkEnd w:id="7"/>
      <w:r w:rsidRPr="009208CF">
        <w:rPr>
          <w:rFonts w:ascii="Montserrat" w:hAnsi="Montserrat"/>
          <w:color w:val="27344C"/>
          <w:sz w:val="22"/>
          <w:szCs w:val="22"/>
        </w:rPr>
        <w:t>Să asigure contribu</w:t>
      </w:r>
      <w:r w:rsidR="00226B43" w:rsidRPr="009208CF">
        <w:rPr>
          <w:rFonts w:ascii="Montserrat" w:hAnsi="Montserrat"/>
          <w:color w:val="27344C"/>
          <w:sz w:val="22"/>
          <w:szCs w:val="22"/>
        </w:rPr>
        <w:t>ț</w:t>
      </w:r>
      <w:r w:rsidRPr="009208CF">
        <w:rPr>
          <w:rFonts w:ascii="Montserrat" w:hAnsi="Montserrat"/>
          <w:color w:val="27344C"/>
          <w:sz w:val="22"/>
          <w:szCs w:val="22"/>
        </w:rPr>
        <w:t>ia proprie declarat</w:t>
      </w:r>
      <w:r w:rsidR="00064275" w:rsidRPr="009208CF">
        <w:rPr>
          <w:rFonts w:ascii="Montserrat" w:hAnsi="Montserrat"/>
          <w:color w:val="27344C"/>
          <w:sz w:val="22"/>
          <w:szCs w:val="22"/>
        </w:rPr>
        <w:t>ă</w:t>
      </w:r>
      <w:r w:rsidRPr="009208CF">
        <w:rPr>
          <w:rFonts w:ascii="Montserrat" w:hAnsi="Montserrat"/>
          <w:color w:val="27344C"/>
          <w:sz w:val="22"/>
          <w:szCs w:val="22"/>
        </w:rPr>
        <w:t xml:space="preserve"> în sec</w:t>
      </w:r>
      <w:r w:rsidR="00226B43" w:rsidRPr="009208CF">
        <w:rPr>
          <w:rFonts w:ascii="Montserrat" w:hAnsi="Montserrat"/>
          <w:color w:val="27344C"/>
          <w:sz w:val="22"/>
          <w:szCs w:val="22"/>
        </w:rPr>
        <w:t>ț</w:t>
      </w:r>
      <w:r w:rsidRPr="009208CF">
        <w:rPr>
          <w:rFonts w:ascii="Montserrat" w:hAnsi="Montserrat"/>
          <w:color w:val="27344C"/>
          <w:sz w:val="22"/>
          <w:szCs w:val="22"/>
        </w:rPr>
        <w:t xml:space="preserve">iunea </w:t>
      </w:r>
      <w:r w:rsidR="00064275" w:rsidRPr="009208CF">
        <w:rPr>
          <w:rFonts w:ascii="Montserrat" w:hAnsi="Montserrat"/>
          <w:color w:val="27344C"/>
          <w:sz w:val="22"/>
          <w:szCs w:val="22"/>
        </w:rPr>
        <w:t>Buget proiect</w:t>
      </w:r>
      <w:r w:rsidRPr="009208CF">
        <w:rPr>
          <w:rFonts w:ascii="Montserrat" w:hAnsi="Montserrat"/>
          <w:color w:val="27344C"/>
          <w:sz w:val="22"/>
          <w:szCs w:val="22"/>
        </w:rPr>
        <w:t xml:space="preserve"> din Cererea de Finanțare</w:t>
      </w:r>
      <w:r w:rsidR="008B4A7A" w:rsidRPr="009208CF">
        <w:rPr>
          <w:rFonts w:ascii="Montserrat" w:hAnsi="Montserrat"/>
          <w:color w:val="27344C"/>
          <w:sz w:val="22"/>
          <w:szCs w:val="22"/>
        </w:rPr>
        <w:t>.</w:t>
      </w:r>
    </w:p>
    <w:p w14:paraId="2B9574F7" w14:textId="321176FB"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8" w:name="__Fieldmark__14455_1580758020"/>
      <w:bookmarkEnd w:id="8"/>
      <w:r w:rsidRPr="009208CF">
        <w:rPr>
          <w:rFonts w:ascii="Montserrat" w:hAnsi="Montserrat"/>
          <w:color w:val="27344C"/>
          <w:sz w:val="22"/>
          <w:szCs w:val="22"/>
        </w:rPr>
        <w:t>Să finan</w:t>
      </w:r>
      <w:r w:rsidR="00226B43" w:rsidRPr="009208CF">
        <w:rPr>
          <w:rFonts w:ascii="Montserrat" w:hAnsi="Montserrat"/>
          <w:color w:val="27344C"/>
          <w:sz w:val="22"/>
          <w:szCs w:val="22"/>
        </w:rPr>
        <w:t>ț</w:t>
      </w:r>
      <w:r w:rsidRPr="009208CF">
        <w:rPr>
          <w:rFonts w:ascii="Montserrat" w:hAnsi="Montserrat"/>
          <w:color w:val="27344C"/>
          <w:sz w:val="22"/>
          <w:szCs w:val="22"/>
        </w:rPr>
        <w:t>eze toate costurile, inclusiv costurile neeligibile, dar necesare, aferente proiectului</w:t>
      </w:r>
      <w:r w:rsidR="008B4A7A" w:rsidRPr="009208CF">
        <w:rPr>
          <w:rFonts w:ascii="Montserrat" w:hAnsi="Montserrat"/>
          <w:color w:val="27344C"/>
          <w:sz w:val="22"/>
          <w:szCs w:val="22"/>
        </w:rPr>
        <w:t>.</w:t>
      </w:r>
    </w:p>
    <w:p w14:paraId="1FB4EACB" w14:textId="59EE1E55"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9" w:name="__Fieldmark__14456_1580758020"/>
      <w:bookmarkEnd w:id="9"/>
      <w:r w:rsidRPr="009208CF">
        <w:rPr>
          <w:rFonts w:ascii="Montserrat" w:hAnsi="Montserrat"/>
          <w:color w:val="27344C"/>
          <w:sz w:val="22"/>
          <w:szCs w:val="22"/>
        </w:rPr>
        <w:t>Să asigure resursele financiare necesare implementării optime a proiectului în condiţiile rambursării ulterioare a cheltuielilor eligibile din fondurile Uniunii</w:t>
      </w:r>
      <w:r w:rsidR="008B4A7A" w:rsidRPr="009208CF">
        <w:rPr>
          <w:rFonts w:ascii="Montserrat" w:hAnsi="Montserrat"/>
          <w:color w:val="27344C"/>
          <w:sz w:val="22"/>
          <w:szCs w:val="22"/>
        </w:rPr>
        <w:t>.</w:t>
      </w:r>
    </w:p>
    <w:p w14:paraId="7AA03706" w14:textId="0CEFACB2" w:rsidR="0051343B" w:rsidRPr="009208CF" w:rsidRDefault="0051343B">
      <w:pPr>
        <w:pStyle w:val="Ghid2"/>
        <w:numPr>
          <w:ilvl w:val="0"/>
          <w:numId w:val="13"/>
        </w:numPr>
        <w:spacing w:after="120" w:line="240" w:lineRule="auto"/>
        <w:ind w:left="426" w:hanging="426"/>
        <w:jc w:val="both"/>
        <w:rPr>
          <w:rFonts w:ascii="Montserrat" w:hAnsi="Montserrat" w:cs="Arial"/>
          <w:i w:val="0"/>
          <w:color w:val="27344C"/>
          <w:sz w:val="22"/>
          <w:szCs w:val="22"/>
        </w:rPr>
      </w:pPr>
      <w:r w:rsidRPr="009208CF">
        <w:rPr>
          <w:rFonts w:ascii="Montserrat" w:hAnsi="Montserrat"/>
          <w:i w:val="0"/>
          <w:color w:val="27344C"/>
          <w:sz w:val="22"/>
          <w:szCs w:val="22"/>
          <w:lang w:eastAsia="sk-SK"/>
        </w:rPr>
        <w:t>S</w:t>
      </w:r>
      <w:r w:rsidRPr="009208CF">
        <w:rPr>
          <w:rFonts w:ascii="Montserrat" w:eastAsiaTheme="minorHAnsi" w:hAnsi="Montserrat"/>
          <w:i w:val="0"/>
          <w:color w:val="27344C"/>
          <w:sz w:val="22"/>
          <w:szCs w:val="22"/>
        </w:rPr>
        <w:t xml:space="preserve">ă asigure folosința echipamentelor şi bunurilor </w:t>
      </w:r>
      <w:r w:rsidR="00BF76C6" w:rsidRPr="009208CF">
        <w:rPr>
          <w:rFonts w:ascii="Montserrat" w:eastAsiaTheme="minorHAnsi" w:hAnsi="Montserrat"/>
          <w:i w:val="0"/>
          <w:color w:val="27344C"/>
          <w:sz w:val="22"/>
          <w:szCs w:val="22"/>
        </w:rPr>
        <w:t>achiziționate</w:t>
      </w:r>
      <w:r w:rsidRPr="009208CF">
        <w:rPr>
          <w:rFonts w:ascii="Montserrat" w:eastAsiaTheme="minorHAnsi" w:hAnsi="Montserrat"/>
          <w:i w:val="0"/>
          <w:color w:val="27344C"/>
          <w:sz w:val="22"/>
          <w:szCs w:val="22"/>
        </w:rPr>
        <w:t xml:space="preserve"> prin proiect, împreună cu partenerii, după caz, pentru scopul declarat în proiect</w:t>
      </w:r>
      <w:r w:rsidR="008B4A7A" w:rsidRPr="009208CF">
        <w:rPr>
          <w:rFonts w:ascii="Montserrat" w:eastAsiaTheme="minorHAnsi" w:hAnsi="Montserrat"/>
          <w:i w:val="0"/>
          <w:color w:val="27344C"/>
          <w:sz w:val="22"/>
          <w:szCs w:val="22"/>
        </w:rPr>
        <w:t>.</w:t>
      </w:r>
    </w:p>
    <w:p w14:paraId="6F6BD3BE" w14:textId="4020335C"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10" w:name="__Fieldmark__14457_1580758020"/>
      <w:bookmarkEnd w:id="10"/>
      <w:r w:rsidRPr="009208CF">
        <w:rPr>
          <w:rFonts w:ascii="Montserrat" w:hAnsi="Montserrat"/>
          <w:color w:val="27344C"/>
          <w:sz w:val="22"/>
          <w:szCs w:val="22"/>
        </w:rPr>
        <w:t>Să asigure cheltuielile de funcționare și întreținere aferente proiectului care includ investiții în infrastructură</w:t>
      </w:r>
      <w:r w:rsidR="00D879D4" w:rsidRPr="009208CF">
        <w:rPr>
          <w:rFonts w:ascii="Montserrat" w:hAnsi="Montserrat"/>
          <w:color w:val="27344C"/>
          <w:sz w:val="22"/>
          <w:szCs w:val="22"/>
        </w:rPr>
        <w:t xml:space="preserve"> și dotări</w:t>
      </w:r>
      <w:r w:rsidRPr="009208CF">
        <w:rPr>
          <w:rFonts w:ascii="Montserrat" w:hAnsi="Montserrat"/>
          <w:color w:val="27344C"/>
          <w:sz w:val="22"/>
          <w:szCs w:val="22"/>
        </w:rPr>
        <w:t xml:space="preserve"> în vederea asigurării sustenabilității financiare a acestora</w:t>
      </w:r>
      <w:r w:rsidR="003620C9" w:rsidRPr="009208CF">
        <w:rPr>
          <w:rFonts w:ascii="Montserrat" w:hAnsi="Montserrat"/>
          <w:color w:val="27344C"/>
          <w:sz w:val="22"/>
          <w:szCs w:val="22"/>
        </w:rPr>
        <w:t>.</w:t>
      </w:r>
    </w:p>
    <w:p w14:paraId="16A715E3" w14:textId="1512F06F"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11" w:name="__Fieldmark__14458_1580758020"/>
      <w:bookmarkEnd w:id="11"/>
      <w:r w:rsidRPr="009208CF">
        <w:rPr>
          <w:rFonts w:ascii="Montserrat" w:hAnsi="Montserrat"/>
          <w:color w:val="27344C"/>
          <w:sz w:val="22"/>
          <w:szCs w:val="22"/>
        </w:rPr>
        <w:t>Să prezinte, la momentul contractării, la cererea AM</w:t>
      </w:r>
      <w:r w:rsidR="008B4A7A" w:rsidRPr="009208CF">
        <w:rPr>
          <w:rFonts w:ascii="Montserrat" w:hAnsi="Montserrat"/>
          <w:color w:val="27344C"/>
          <w:sz w:val="22"/>
          <w:szCs w:val="22"/>
        </w:rPr>
        <w:t xml:space="preserve"> PR</w:t>
      </w:r>
      <w:r w:rsidR="007C349F" w:rsidRPr="009208CF">
        <w:rPr>
          <w:rFonts w:ascii="Montserrat" w:hAnsi="Montserrat"/>
          <w:color w:val="27344C"/>
          <w:sz w:val="22"/>
          <w:szCs w:val="22"/>
        </w:rPr>
        <w:t xml:space="preserve"> </w:t>
      </w:r>
      <w:r w:rsidR="008B4A7A" w:rsidRPr="009208CF">
        <w:rPr>
          <w:rFonts w:ascii="Montserrat" w:hAnsi="Montserrat"/>
          <w:color w:val="27344C"/>
          <w:sz w:val="22"/>
          <w:szCs w:val="22"/>
        </w:rPr>
        <w:t>V</w:t>
      </w:r>
      <w:r w:rsidR="007C349F" w:rsidRPr="009208CF">
        <w:rPr>
          <w:rFonts w:ascii="Montserrat" w:hAnsi="Montserrat"/>
          <w:color w:val="27344C"/>
          <w:sz w:val="22"/>
          <w:szCs w:val="22"/>
        </w:rPr>
        <w:t>est</w:t>
      </w:r>
      <w:r w:rsidRPr="009208CF">
        <w:rPr>
          <w:rFonts w:ascii="Montserrat" w:hAnsi="Montserrat"/>
          <w:color w:val="27344C"/>
          <w:sz w:val="22"/>
          <w:szCs w:val="22"/>
        </w:rPr>
        <w:t>, toate documentele necesare pentru a dovedi îndeplinirea condițiilor de eligibilitate.</w:t>
      </w:r>
    </w:p>
    <w:p w14:paraId="22FF74AB" w14:textId="4BB5CAF9" w:rsidR="0051343B" w:rsidRPr="009208CF" w:rsidRDefault="00EB221B" w:rsidP="002B6292">
      <w:pPr>
        <w:pStyle w:val="ListParagraph"/>
        <w:numPr>
          <w:ilvl w:val="0"/>
          <w:numId w:val="13"/>
        </w:numPr>
        <w:autoSpaceDE w:val="0"/>
        <w:autoSpaceDN w:val="0"/>
        <w:adjustRightInd w:val="0"/>
        <w:spacing w:before="120" w:after="120"/>
        <w:ind w:left="425" w:hanging="425"/>
        <w:rPr>
          <w:rFonts w:ascii="Montserrat" w:hAnsi="Montserrat"/>
          <w:color w:val="27344C"/>
          <w:sz w:val="22"/>
          <w:szCs w:val="22"/>
        </w:rPr>
      </w:pPr>
      <w:r w:rsidRPr="009208CF">
        <w:rPr>
          <w:rFonts w:ascii="Montserrat" w:hAnsi="Montserrat"/>
          <w:color w:val="27344C"/>
          <w:sz w:val="22"/>
          <w:szCs w:val="22"/>
        </w:rPr>
        <w:t>Să respecte legislația privind achizițiile publice și declar că î</w:t>
      </w:r>
      <w:r w:rsidR="0051343B" w:rsidRPr="009208CF">
        <w:rPr>
          <w:rFonts w:ascii="Montserrat" w:hAnsi="Montserrat"/>
          <w:color w:val="27344C"/>
          <w:sz w:val="22"/>
          <w:szCs w:val="22"/>
        </w:rPr>
        <w:t xml:space="preserve">n cazul în care au fost demarate </w:t>
      </w:r>
      <w:r w:rsidR="003620C9" w:rsidRPr="009208CF">
        <w:rPr>
          <w:rFonts w:ascii="Montserrat" w:hAnsi="Montserrat"/>
          <w:color w:val="27344C"/>
          <w:sz w:val="22"/>
          <w:szCs w:val="22"/>
        </w:rPr>
        <w:t>activități</w:t>
      </w:r>
      <w:r w:rsidR="0051343B" w:rsidRPr="009208CF">
        <w:rPr>
          <w:rFonts w:ascii="Montserrat" w:hAnsi="Montserrat"/>
          <w:color w:val="27344C"/>
          <w:sz w:val="22"/>
          <w:szCs w:val="22"/>
        </w:rPr>
        <w:t xml:space="preserve"> înainte de depunerea proiectului, eventualele proceduri de </w:t>
      </w:r>
      <w:r w:rsidR="003620C9" w:rsidRPr="009208CF">
        <w:rPr>
          <w:rFonts w:ascii="Montserrat" w:hAnsi="Montserrat"/>
          <w:color w:val="27344C"/>
          <w:sz w:val="22"/>
          <w:szCs w:val="22"/>
        </w:rPr>
        <w:t>achiziții</w:t>
      </w:r>
      <w:r w:rsidR="0051343B" w:rsidRPr="009208CF">
        <w:rPr>
          <w:rFonts w:ascii="Montserrat" w:hAnsi="Montserrat"/>
          <w:color w:val="27344C"/>
          <w:sz w:val="22"/>
          <w:szCs w:val="22"/>
        </w:rPr>
        <w:t xml:space="preserve"> publice aferente acestor </w:t>
      </w:r>
      <w:r w:rsidR="003620C9" w:rsidRPr="009208CF">
        <w:rPr>
          <w:rFonts w:ascii="Montserrat" w:hAnsi="Montserrat"/>
          <w:color w:val="27344C"/>
          <w:sz w:val="22"/>
          <w:szCs w:val="22"/>
        </w:rPr>
        <w:t>activități</w:t>
      </w:r>
      <w:r w:rsidR="0051343B" w:rsidRPr="009208CF">
        <w:rPr>
          <w:rFonts w:ascii="Montserrat" w:hAnsi="Montserrat"/>
          <w:color w:val="27344C"/>
          <w:sz w:val="22"/>
          <w:szCs w:val="22"/>
        </w:rPr>
        <w:t xml:space="preserve"> au respectat legislaţia privind </w:t>
      </w:r>
      <w:r w:rsidR="003620C9" w:rsidRPr="009208CF">
        <w:rPr>
          <w:rFonts w:ascii="Montserrat" w:hAnsi="Montserrat"/>
          <w:color w:val="27344C"/>
          <w:sz w:val="22"/>
          <w:szCs w:val="22"/>
        </w:rPr>
        <w:t>achizițiile</w:t>
      </w:r>
      <w:r w:rsidR="0051343B" w:rsidRPr="009208CF">
        <w:rPr>
          <w:rFonts w:ascii="Montserrat" w:hAnsi="Montserrat"/>
          <w:color w:val="27344C"/>
          <w:sz w:val="22"/>
          <w:szCs w:val="22"/>
        </w:rPr>
        <w:t xml:space="preserve"> publice</w:t>
      </w:r>
      <w:r w:rsidR="008B4A7A" w:rsidRPr="009208CF">
        <w:rPr>
          <w:rFonts w:ascii="Montserrat" w:hAnsi="Montserrat"/>
          <w:color w:val="27344C"/>
          <w:sz w:val="22"/>
          <w:szCs w:val="22"/>
        </w:rPr>
        <w:t>.</w:t>
      </w:r>
    </w:p>
    <w:p w14:paraId="1838979D" w14:textId="5E0BE271" w:rsidR="00945783" w:rsidRPr="009208CF" w:rsidRDefault="00945783" w:rsidP="002B6292">
      <w:pPr>
        <w:pStyle w:val="ListParagraph"/>
        <w:numPr>
          <w:ilvl w:val="0"/>
          <w:numId w:val="13"/>
        </w:numPr>
        <w:spacing w:before="120" w:after="120"/>
        <w:ind w:left="425" w:hanging="425"/>
        <w:rPr>
          <w:rFonts w:ascii="Montserrat" w:hAnsi="Montserrat" w:cs="Arial"/>
          <w:color w:val="27344C"/>
          <w:sz w:val="22"/>
          <w:szCs w:val="22"/>
        </w:rPr>
      </w:pPr>
      <w:r w:rsidRPr="009208CF">
        <w:rPr>
          <w:rFonts w:ascii="Montserrat" w:hAnsi="Montserrat" w:cs="Arial"/>
          <w:color w:val="27344C"/>
          <w:sz w:val="22"/>
          <w:szCs w:val="22"/>
        </w:rPr>
        <w:t xml:space="preserve">Să respecte </w:t>
      </w:r>
      <w:r w:rsidRPr="009208CF">
        <w:rPr>
          <w:rFonts w:ascii="Montserrat" w:hAnsi="Montserrat"/>
          <w:color w:val="27344C"/>
          <w:spacing w:val="-2"/>
          <w:sz w:val="22"/>
          <w:szCs w:val="22"/>
          <w:lang w:val="en-US"/>
        </w:rPr>
        <w:t>prevederile legale în vigoare în legătură cu operarea/furnizarea serviciului de iluminat public – pentru investițiile în iluminatul spațiilor publice.</w:t>
      </w:r>
    </w:p>
    <w:p w14:paraId="3CD0F070" w14:textId="1CFABA36" w:rsidR="00FD1D88" w:rsidRPr="009208CF" w:rsidRDefault="0051343B" w:rsidP="002B6292">
      <w:pPr>
        <w:pStyle w:val="ListParagraph"/>
        <w:numPr>
          <w:ilvl w:val="0"/>
          <w:numId w:val="13"/>
        </w:numPr>
        <w:spacing w:before="120" w:after="120"/>
        <w:ind w:left="425" w:hanging="425"/>
        <w:rPr>
          <w:rFonts w:ascii="Montserrat" w:hAnsi="Montserrat"/>
          <w:color w:val="27344C"/>
          <w:sz w:val="22"/>
          <w:szCs w:val="22"/>
        </w:rPr>
      </w:pPr>
      <w:bookmarkStart w:id="12" w:name="__Fieldmark__14459_1580758020"/>
      <w:bookmarkStart w:id="13" w:name="__Fieldmark__14460_1580758020"/>
      <w:bookmarkEnd w:id="12"/>
      <w:bookmarkEnd w:id="13"/>
      <w:r w:rsidRPr="009208CF">
        <w:rPr>
          <w:rFonts w:ascii="Montserrat" w:hAnsi="Montserrat"/>
          <w:color w:val="27344C"/>
          <w:sz w:val="22"/>
          <w:szCs w:val="22"/>
        </w:rPr>
        <w:t>În cazul obținerii finanțării, să respecte toate cerințele privind caracterul durabil  al proiectului, așa cum sunt specificate în Ghidul Solicitantului în conformitate cu prevederile art. 65 din Regulamentul (UE) 1060/2021</w:t>
      </w:r>
      <w:r w:rsidR="008B4A7A" w:rsidRPr="009208CF">
        <w:rPr>
          <w:rFonts w:ascii="Montserrat" w:hAnsi="Montserrat"/>
          <w:color w:val="27344C"/>
          <w:sz w:val="22"/>
          <w:szCs w:val="22"/>
        </w:rPr>
        <w:t>.</w:t>
      </w:r>
    </w:p>
    <w:p w14:paraId="478F5AA4" w14:textId="2BB73ED4" w:rsidR="0051343B" w:rsidRPr="009208CF" w:rsidRDefault="0051343B">
      <w:pPr>
        <w:pStyle w:val="ListParagraph"/>
        <w:numPr>
          <w:ilvl w:val="0"/>
          <w:numId w:val="13"/>
        </w:numPr>
        <w:spacing w:before="120" w:after="120"/>
        <w:ind w:left="426" w:hanging="426"/>
        <w:rPr>
          <w:rFonts w:ascii="Montserrat" w:hAnsi="Montserrat"/>
          <w:color w:val="27344C"/>
          <w:sz w:val="22"/>
          <w:szCs w:val="22"/>
        </w:rPr>
      </w:pPr>
      <w:bookmarkStart w:id="14" w:name="__Fieldmark__14461_1580758020"/>
      <w:bookmarkEnd w:id="14"/>
      <w:r w:rsidRPr="009208CF">
        <w:rPr>
          <w:rFonts w:ascii="Montserrat" w:hAnsi="Montserrat"/>
          <w:color w:val="27344C"/>
          <w:sz w:val="22"/>
          <w:szCs w:val="22"/>
        </w:rPr>
        <w:t xml:space="preserve">Să respecte, pe durata pregătirii şi implementării proiectului, prevederile </w:t>
      </w:r>
      <w:r w:rsidR="003620C9" w:rsidRPr="009208CF">
        <w:rPr>
          <w:rFonts w:ascii="Montserrat" w:hAnsi="Montserrat"/>
          <w:color w:val="27344C"/>
          <w:sz w:val="22"/>
          <w:szCs w:val="22"/>
        </w:rPr>
        <w:t>legislației</w:t>
      </w:r>
      <w:r w:rsidRPr="009208CF">
        <w:rPr>
          <w:rFonts w:ascii="Montserrat" w:hAnsi="Montserrat"/>
          <w:color w:val="27344C"/>
          <w:sz w:val="22"/>
          <w:szCs w:val="22"/>
        </w:rPr>
        <w:t xml:space="preserve"> europene şi naţionale în domeniul dezvoltării durabile, inclus</w:t>
      </w:r>
      <w:r w:rsidR="003620C9" w:rsidRPr="009208CF">
        <w:rPr>
          <w:rFonts w:ascii="Montserrat" w:hAnsi="Montserrat"/>
          <w:color w:val="27344C"/>
          <w:sz w:val="22"/>
          <w:szCs w:val="22"/>
        </w:rPr>
        <w:t>i</w:t>
      </w:r>
      <w:r w:rsidRPr="009208CF">
        <w:rPr>
          <w:rFonts w:ascii="Montserrat" w:hAnsi="Montserrat"/>
          <w:color w:val="27344C"/>
          <w:sz w:val="22"/>
          <w:szCs w:val="22"/>
        </w:rPr>
        <w:t xml:space="preserve">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w:t>
      </w:r>
      <w:r w:rsidRPr="009208CF">
        <w:rPr>
          <w:rFonts w:ascii="Montserrat" w:hAnsi="Montserrat"/>
          <w:color w:val="27344C"/>
          <w:sz w:val="22"/>
          <w:szCs w:val="22"/>
        </w:rPr>
        <w:lastRenderedPageBreak/>
        <w:t>domeniul spălării banilor, al finanțării terorismului, al evitării obligațiilor fiscale, al fraudei fiscale sau al evaziunii fiscale.</w:t>
      </w:r>
    </w:p>
    <w:p w14:paraId="00024195" w14:textId="76F59D4E" w:rsidR="00EB221B" w:rsidRPr="009208CF" w:rsidRDefault="006F407D">
      <w:pPr>
        <w:pStyle w:val="ListParagraph"/>
        <w:numPr>
          <w:ilvl w:val="0"/>
          <w:numId w:val="13"/>
        </w:numPr>
        <w:spacing w:before="120" w:after="120"/>
        <w:ind w:left="426" w:hanging="426"/>
        <w:rPr>
          <w:rFonts w:ascii="Montserrat" w:hAnsi="Montserrat"/>
          <w:color w:val="27344C"/>
          <w:sz w:val="22"/>
          <w:szCs w:val="22"/>
        </w:rPr>
      </w:pPr>
      <w:bookmarkStart w:id="15" w:name="__Fieldmark__14462_1580758020"/>
      <w:bookmarkEnd w:id="15"/>
      <w:r w:rsidRPr="009208CF">
        <w:rPr>
          <w:rFonts w:ascii="Montserrat" w:hAnsi="Montserrat"/>
          <w:color w:val="27344C"/>
          <w:sz w:val="22"/>
          <w:szCs w:val="22"/>
        </w:rPr>
        <w:t>Î</w:t>
      </w:r>
      <w:r w:rsidR="00EB221B" w:rsidRPr="009208CF">
        <w:rPr>
          <w:rFonts w:ascii="Montserrat" w:hAnsi="Montserrat"/>
          <w:color w:val="27344C"/>
          <w:sz w:val="22"/>
          <w:szCs w:val="22"/>
        </w:rPr>
        <w:t>n</w:t>
      </w:r>
      <w:r w:rsidR="001C7493" w:rsidRPr="009208CF">
        <w:rPr>
          <w:rFonts w:ascii="Montserrat" w:hAnsi="Montserrat"/>
          <w:color w:val="27344C"/>
          <w:sz w:val="22"/>
          <w:szCs w:val="22"/>
        </w:rPr>
        <w:t xml:space="preserve">țelege că nerespectarea </w:t>
      </w:r>
      <w:r w:rsidR="00EB221B" w:rsidRPr="009208CF">
        <w:rPr>
          <w:rFonts w:ascii="Montserrat" w:hAnsi="Montserrat"/>
          <w:color w:val="27344C"/>
          <w:sz w:val="22"/>
          <w:szCs w:val="22"/>
        </w:rPr>
        <w:t xml:space="preserve">condiţiilor de eligibilitate conform ghidului solicitantului, oricând pe perioada procesului de evaluare, selecţie şi contractare, </w:t>
      </w:r>
      <w:r w:rsidRPr="009208CF">
        <w:rPr>
          <w:rFonts w:ascii="Montserrat" w:hAnsi="Montserrat"/>
          <w:color w:val="27344C"/>
          <w:sz w:val="22"/>
          <w:szCs w:val="22"/>
          <w:lang w:val="en-US" w:eastAsia="en-US"/>
        </w:rPr>
        <w:t>va conduce la respingerea cererii de finanţare</w:t>
      </w:r>
      <w:r w:rsidR="00EB221B" w:rsidRPr="009208CF">
        <w:rPr>
          <w:rFonts w:ascii="Montserrat" w:hAnsi="Montserrat"/>
          <w:color w:val="27344C"/>
          <w:sz w:val="22"/>
          <w:szCs w:val="22"/>
        </w:rPr>
        <w:t>. În acest sens, înţeleg că orice situaţie, eveniment ori modificare care afectează sau ar putea afecta respectarea condiţiilor de eligibilitate menţionate în Ghidul solicitantului vor fi aduse la cunoştinţa AM</w:t>
      </w:r>
      <w:r w:rsidR="00931BAB" w:rsidRPr="009208CF">
        <w:rPr>
          <w:rFonts w:ascii="Montserrat" w:hAnsi="Montserrat"/>
          <w:color w:val="27344C"/>
          <w:sz w:val="22"/>
          <w:szCs w:val="22"/>
        </w:rPr>
        <w:t xml:space="preserve"> PR</w:t>
      </w:r>
      <w:r w:rsidR="007C349F" w:rsidRPr="009208CF">
        <w:rPr>
          <w:rFonts w:ascii="Montserrat" w:hAnsi="Montserrat"/>
          <w:color w:val="27344C"/>
          <w:sz w:val="22"/>
          <w:szCs w:val="22"/>
        </w:rPr>
        <w:t xml:space="preserve"> </w:t>
      </w:r>
      <w:r w:rsidR="00931BAB" w:rsidRPr="009208CF">
        <w:rPr>
          <w:rFonts w:ascii="Montserrat" w:hAnsi="Montserrat"/>
          <w:color w:val="27344C"/>
          <w:sz w:val="22"/>
          <w:szCs w:val="22"/>
        </w:rPr>
        <w:t>V</w:t>
      </w:r>
      <w:r w:rsidR="007C349F" w:rsidRPr="009208CF">
        <w:rPr>
          <w:rFonts w:ascii="Montserrat" w:hAnsi="Montserrat"/>
          <w:color w:val="27344C"/>
          <w:sz w:val="22"/>
          <w:szCs w:val="22"/>
        </w:rPr>
        <w:t>est</w:t>
      </w:r>
      <w:r w:rsidR="00931BAB" w:rsidRPr="009208CF">
        <w:rPr>
          <w:rFonts w:ascii="Montserrat" w:hAnsi="Montserrat"/>
          <w:color w:val="27344C"/>
          <w:sz w:val="22"/>
          <w:szCs w:val="22"/>
        </w:rPr>
        <w:t xml:space="preserve"> </w:t>
      </w:r>
      <w:r w:rsidR="00EB221B" w:rsidRPr="009208CF">
        <w:rPr>
          <w:rFonts w:ascii="Montserrat" w:hAnsi="Montserrat"/>
          <w:color w:val="27344C"/>
          <w:sz w:val="22"/>
          <w:szCs w:val="22"/>
        </w:rPr>
        <w:t>în termen cel mult 5 zile  de la luarea la cunoştinţă a situaţiei respective.</w:t>
      </w:r>
    </w:p>
    <w:p w14:paraId="0738377E" w14:textId="7C31527E" w:rsidR="00EB221B" w:rsidRPr="009208CF" w:rsidRDefault="00EB221B">
      <w:pPr>
        <w:pStyle w:val="ListParagraph"/>
        <w:numPr>
          <w:ilvl w:val="0"/>
          <w:numId w:val="13"/>
        </w:numPr>
        <w:ind w:left="426" w:hanging="426"/>
        <w:rPr>
          <w:rFonts w:ascii="Montserrat" w:hAnsi="Montserrat"/>
          <w:color w:val="27344C"/>
          <w:sz w:val="22"/>
          <w:szCs w:val="22"/>
        </w:rPr>
      </w:pPr>
      <w:r w:rsidRPr="009208CF">
        <w:rPr>
          <w:rFonts w:ascii="Montserrat" w:hAnsi="Montserrat"/>
          <w:color w:val="27344C"/>
          <w:sz w:val="22"/>
          <w:szCs w:val="22"/>
        </w:rPr>
        <w:t>Să ia toate măsurile pentru respectarea regulilor privind evitarea conflictului de interese, în conformitate cu reglementările europene şi naţionale în vigoare.</w:t>
      </w:r>
    </w:p>
    <w:p w14:paraId="7F376F95" w14:textId="4D397314" w:rsidR="00E847DD" w:rsidRPr="009208CF" w:rsidRDefault="003620C9">
      <w:pPr>
        <w:pStyle w:val="ListParagraph"/>
        <w:numPr>
          <w:ilvl w:val="0"/>
          <w:numId w:val="13"/>
        </w:numPr>
        <w:ind w:left="426" w:hanging="426"/>
        <w:rPr>
          <w:rFonts w:ascii="Montserrat" w:hAnsi="Montserrat"/>
          <w:color w:val="27344C"/>
          <w:sz w:val="22"/>
          <w:szCs w:val="22"/>
          <w:lang w:val="en-US"/>
        </w:rPr>
      </w:pPr>
      <w:r w:rsidRPr="009208CF">
        <w:rPr>
          <w:rFonts w:ascii="Montserrat" w:hAnsi="Montserrat"/>
          <w:color w:val="27344C"/>
          <w:sz w:val="22"/>
          <w:szCs w:val="22"/>
        </w:rPr>
        <w:t xml:space="preserve">Să prevadă </w:t>
      </w:r>
      <w:r w:rsidR="00E847DD" w:rsidRPr="009208CF">
        <w:rPr>
          <w:rFonts w:ascii="Montserrat" w:hAnsi="Montserrat"/>
          <w:color w:val="27344C"/>
          <w:sz w:val="22"/>
          <w:szCs w:val="22"/>
        </w:rPr>
        <w:t xml:space="preserve">obligația ca executantul lucrării să semneze un contract cu un operator pentru reciclarea deșeurilor rezultate din </w:t>
      </w:r>
      <w:r w:rsidR="00E847DD" w:rsidRPr="009208CF">
        <w:rPr>
          <w:rFonts w:ascii="Montserrat" w:hAnsi="Montserrat"/>
          <w:bCs/>
          <w:color w:val="27344C"/>
          <w:sz w:val="22"/>
          <w:szCs w:val="22"/>
        </w:rPr>
        <w:t>activitățile desfășurate,</w:t>
      </w:r>
      <w:r w:rsidR="00E847DD" w:rsidRPr="009208CF">
        <w:rPr>
          <w:rFonts w:ascii="Montserrat" w:hAnsi="Montserrat"/>
          <w:color w:val="27344C"/>
          <w:sz w:val="22"/>
          <w:szCs w:val="22"/>
        </w:rPr>
        <w:t xml:space="preserve"> ca măsură de atenuare </w:t>
      </w:r>
      <w:r w:rsidR="00E847DD" w:rsidRPr="009208CF">
        <w:rPr>
          <w:rFonts w:ascii="Montserrat" w:hAnsi="Montserrat"/>
          <w:bCs/>
          <w:color w:val="27344C"/>
          <w:sz w:val="22"/>
          <w:szCs w:val="22"/>
        </w:rPr>
        <w:t xml:space="preserve">a impactului asupra obiectivului de mediu </w:t>
      </w:r>
      <w:r w:rsidR="00E847DD" w:rsidRPr="009208CF">
        <w:rPr>
          <w:rFonts w:ascii="Montserrat" w:hAnsi="Montserrat"/>
          <w:color w:val="27344C"/>
          <w:sz w:val="22"/>
          <w:szCs w:val="22"/>
          <w:lang w:val="en-US"/>
        </w:rPr>
        <w:t>care vizează ”Economia circulară, inclusiv prevenirea generării de deșeuri și reciclarea acestora</w:t>
      </w:r>
      <w:r w:rsidR="0080550A" w:rsidRPr="009208CF">
        <w:rPr>
          <w:rFonts w:ascii="Montserrat" w:hAnsi="Montserrat"/>
          <w:color w:val="27344C"/>
          <w:sz w:val="22"/>
          <w:szCs w:val="22"/>
          <w:lang w:val="en-US"/>
        </w:rPr>
        <w:t>”.</w:t>
      </w:r>
    </w:p>
    <w:p w14:paraId="11B537BC" w14:textId="249A8B82" w:rsidR="003620C9" w:rsidRPr="009208CF" w:rsidRDefault="004764F3">
      <w:pPr>
        <w:pStyle w:val="ListParagraph"/>
        <w:numPr>
          <w:ilvl w:val="0"/>
          <w:numId w:val="13"/>
        </w:numPr>
        <w:ind w:left="426" w:hanging="426"/>
        <w:rPr>
          <w:rFonts w:ascii="Montserrat" w:hAnsi="Montserrat"/>
          <w:color w:val="27344C"/>
          <w:sz w:val="22"/>
          <w:szCs w:val="22"/>
        </w:rPr>
      </w:pPr>
      <w:r w:rsidRPr="009208CF">
        <w:rPr>
          <w:rFonts w:ascii="Montserrat" w:hAnsi="Montserrat"/>
          <w:color w:val="27344C"/>
          <w:sz w:val="22"/>
          <w:szCs w:val="22"/>
        </w:rPr>
        <w:t>S</w:t>
      </w:r>
      <w:r w:rsidR="00E847DD" w:rsidRPr="009208CF">
        <w:rPr>
          <w:rFonts w:ascii="Montserrat" w:hAnsi="Montserrat"/>
          <w:color w:val="27344C"/>
          <w:sz w:val="22"/>
          <w:szCs w:val="22"/>
        </w:rPr>
        <w:t>ă semneze un contract cu un operator pentru reciclarea deșeurilor de hârtie, metal, materiale plastice, sticla, DEEE-uri provenite din înlocuirea sistemelor sau a  echipamentelor, în cazul achiziției de sisteme sau echipamente noi.</w:t>
      </w:r>
    </w:p>
    <w:p w14:paraId="3BC4E7E3" w14:textId="47F60050" w:rsidR="006F407D" w:rsidRPr="009208CF" w:rsidRDefault="006F407D">
      <w:pPr>
        <w:pStyle w:val="ListParagraph"/>
        <w:numPr>
          <w:ilvl w:val="0"/>
          <w:numId w:val="13"/>
        </w:numPr>
        <w:spacing w:before="120" w:after="120"/>
        <w:ind w:left="426" w:hanging="426"/>
        <w:rPr>
          <w:rFonts w:ascii="Montserrat" w:hAnsi="Montserrat"/>
          <w:color w:val="27344C"/>
          <w:sz w:val="22"/>
          <w:szCs w:val="22"/>
        </w:rPr>
      </w:pPr>
      <w:r w:rsidRPr="009208CF">
        <w:rPr>
          <w:rFonts w:ascii="Montserrat" w:hAnsi="Montserrat"/>
          <w:color w:val="27344C"/>
          <w:sz w:val="22"/>
          <w:szCs w:val="22"/>
        </w:rPr>
        <w:t xml:space="preserve">Să asigure resursele și mecanismele financiare, materiale și umane </w:t>
      </w:r>
      <w:r w:rsidRPr="009208CF">
        <w:rPr>
          <w:rFonts w:ascii="Montserrat" w:hAnsi="Montserrat" w:cs="Arial"/>
          <w:color w:val="27344C"/>
          <w:sz w:val="22"/>
          <w:szCs w:val="22"/>
          <w:lang w:val="en-GB"/>
        </w:rPr>
        <w:t>necesare, adecvate și suficiente pentru implementarea în bune condiții a proiectului, demonstrând</w:t>
      </w:r>
      <w:r w:rsidRPr="009208CF">
        <w:rPr>
          <w:rFonts w:ascii="Montserrat" w:hAnsi="Montserrat"/>
          <w:color w:val="27344C"/>
          <w:sz w:val="22"/>
          <w:szCs w:val="22"/>
        </w:rPr>
        <w:t xml:space="preserve"> astfel sustenabilitatea instituţională și operaţională.</w:t>
      </w:r>
    </w:p>
    <w:p w14:paraId="371C1EA9" w14:textId="406455FF" w:rsidR="004956A2" w:rsidRPr="009208CF" w:rsidRDefault="004956A2">
      <w:pPr>
        <w:pStyle w:val="ListParagraph"/>
        <w:numPr>
          <w:ilvl w:val="0"/>
          <w:numId w:val="13"/>
        </w:numPr>
        <w:ind w:left="426" w:hanging="426"/>
        <w:contextualSpacing/>
        <w:rPr>
          <w:rFonts w:ascii="Montserrat" w:hAnsi="Montserrat" w:cs="Calibri"/>
          <w:color w:val="27344C"/>
          <w:sz w:val="22"/>
          <w:szCs w:val="22"/>
          <w:lang w:val="en-RO" w:eastAsia="en-GB"/>
        </w:rPr>
      </w:pPr>
      <w:r w:rsidRPr="009208CF">
        <w:rPr>
          <w:rFonts w:ascii="Montserrat" w:hAnsi="Montserrat"/>
          <w:color w:val="27344C"/>
          <w:sz w:val="22"/>
          <w:szCs w:val="22"/>
        </w:rPr>
        <w:t>Să nu depună un proiect care face</w:t>
      </w:r>
      <w:r w:rsidRPr="009208CF">
        <w:rPr>
          <w:rFonts w:ascii="Montserrat" w:hAnsi="Montserrat" w:cs="Arial"/>
          <w:b/>
          <w:bCs/>
          <w:color w:val="27344C"/>
          <w:sz w:val="22"/>
          <w:szCs w:val="22"/>
          <w:lang w:val="en-RO" w:eastAsia="en-GB"/>
        </w:rPr>
        <w:t> </w:t>
      </w:r>
      <w:r w:rsidRPr="009208CF">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p>
    <w:p w14:paraId="4CD11781" w14:textId="77777777" w:rsidR="004956A2" w:rsidRPr="009208CF" w:rsidRDefault="004956A2" w:rsidP="00707405">
      <w:pPr>
        <w:pStyle w:val="ListParagraph"/>
        <w:spacing w:before="120" w:after="120"/>
        <w:ind w:left="426"/>
        <w:rPr>
          <w:rFonts w:ascii="Montserrat" w:hAnsi="Montserrat"/>
          <w:color w:val="27344C"/>
          <w:sz w:val="22"/>
          <w:szCs w:val="22"/>
          <w:lang w:val="en-RO" w:eastAsia="en-GB"/>
        </w:rPr>
      </w:pPr>
      <w:r w:rsidRPr="009208CF">
        <w:rPr>
          <w:rFonts w:ascii="Montserrat" w:hAnsi="Montserrat" w:cs="Arial"/>
          <w:color w:val="27344C"/>
          <w:sz w:val="22"/>
          <w:szCs w:val="22"/>
          <w:lang w:eastAsia="en-GB"/>
        </w:rPr>
        <w:t>Sau</w:t>
      </w:r>
    </w:p>
    <w:p w14:paraId="11FAEC00" w14:textId="103A9305" w:rsidR="004956A2" w:rsidRPr="009208CF" w:rsidRDefault="004956A2" w:rsidP="00707405">
      <w:pPr>
        <w:pStyle w:val="ListParagraph"/>
        <w:ind w:left="426"/>
        <w:rPr>
          <w:rFonts w:ascii="Montserrat" w:hAnsi="Montserrat" w:cs="Arial"/>
          <w:color w:val="27344C"/>
          <w:sz w:val="22"/>
          <w:szCs w:val="22"/>
          <w:lang w:eastAsia="en-GB"/>
        </w:rPr>
      </w:pPr>
      <w:r w:rsidRPr="009208CF">
        <w:rPr>
          <w:rFonts w:ascii="Montserrat" w:hAnsi="Montserrat" w:cs="Arial"/>
          <w:b/>
          <w:bCs/>
          <w:color w:val="27344C"/>
          <w:sz w:val="22"/>
          <w:szCs w:val="22"/>
          <w:lang w:eastAsia="en-GB"/>
        </w:rPr>
        <w:t>în cazul în care</w:t>
      </w:r>
      <w:r w:rsidRPr="009208CF">
        <w:rPr>
          <w:rFonts w:ascii="Montserrat" w:hAnsi="Montserrat"/>
          <w:color w:val="27344C"/>
          <w:sz w:val="22"/>
          <w:szCs w:val="22"/>
        </w:rPr>
        <w:t xml:space="preserve"> depune un proiect care </w:t>
      </w:r>
      <w:r w:rsidRPr="009208CF">
        <w:rPr>
          <w:rFonts w:ascii="Montserrat" w:hAnsi="Montserrat" w:cs="Arial"/>
          <w:b/>
          <w:bCs/>
          <w:color w:val="27344C"/>
          <w:sz w:val="22"/>
          <w:szCs w:val="22"/>
          <w:lang w:val="en-RO" w:eastAsia="en-GB"/>
        </w:rPr>
        <w:t>FACE</w:t>
      </w:r>
      <w:r w:rsidRPr="009208CF">
        <w:rPr>
          <w:rFonts w:ascii="Montserrat" w:hAnsi="Montserrat" w:cs="Arial"/>
          <w:color w:val="27344C"/>
          <w:sz w:val="22"/>
          <w:szCs w:val="22"/>
          <w:lang w:eastAsia="en-GB"/>
        </w:rPr>
        <w:t>, </w:t>
      </w:r>
      <w:r w:rsidRPr="009208CF">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r w:rsidRPr="009208CF">
        <w:rPr>
          <w:rFonts w:ascii="Montserrat" w:hAnsi="Montserrat" w:cs="Arial"/>
          <w:color w:val="27344C"/>
          <w:sz w:val="22"/>
          <w:szCs w:val="22"/>
          <w:lang w:eastAsia="en-GB"/>
        </w:rPr>
        <w:t xml:space="preserve">, </w:t>
      </w:r>
      <w:r w:rsidRPr="009208CF">
        <w:rPr>
          <w:rFonts w:ascii="Montserrat" w:hAnsi="Montserrat" w:cs="Arial"/>
          <w:color w:val="27344C"/>
          <w:sz w:val="22"/>
          <w:szCs w:val="22"/>
          <w:lang w:val="en-RO" w:eastAsia="en-GB"/>
        </w:rPr>
        <w:t>mă</w:t>
      </w:r>
      <w:r w:rsidRPr="009208CF">
        <w:rPr>
          <w:rFonts w:ascii="Montserrat" w:hAnsi="Montserrat" w:cs="Arial"/>
          <w:color w:val="27344C"/>
          <w:sz w:val="22"/>
          <w:szCs w:val="22"/>
          <w:lang w:eastAsia="en-GB"/>
        </w:rPr>
        <w:t xml:space="preserve"> o</w:t>
      </w:r>
      <w:r w:rsidRPr="009208CF">
        <w:rPr>
          <w:rFonts w:ascii="Montserrat" w:hAnsi="Montserrat" w:cs="Arial"/>
          <w:color w:val="27344C"/>
          <w:sz w:val="22"/>
          <w:szCs w:val="22"/>
          <w:lang w:val="en-RO" w:eastAsia="en-GB"/>
        </w:rPr>
        <w:t>blig ca, </w:t>
      </w:r>
      <w:r w:rsidRPr="009208CF">
        <w:rPr>
          <w:rFonts w:ascii="Montserrat" w:hAnsi="Montserrat" w:cs="Arial"/>
          <w:color w:val="27344C"/>
          <w:sz w:val="22"/>
          <w:szCs w:val="22"/>
          <w:lang w:eastAsia="en-GB"/>
        </w:rPr>
        <w:t xml:space="preserve">la momentul semnării unui </w:t>
      </w:r>
      <w:r w:rsidRPr="009208CF">
        <w:rPr>
          <w:rFonts w:ascii="Montserrat" w:hAnsi="Montserrat" w:cs="Arial"/>
          <w:color w:val="27344C"/>
          <w:sz w:val="22"/>
          <w:szCs w:val="22"/>
          <w:lang w:val="en-RO" w:eastAsia="en-GB"/>
        </w:rPr>
        <w:t>contract de finanțare/</w:t>
      </w:r>
      <w:r w:rsidRPr="009208CF">
        <w:rPr>
          <w:rFonts w:ascii="Montserrat" w:hAnsi="Montserrat" w:cs="Arial"/>
          <w:color w:val="27344C"/>
          <w:sz w:val="22"/>
          <w:szCs w:val="22"/>
          <w:lang w:eastAsia="en-GB"/>
        </w:rPr>
        <w:t xml:space="preserve"> </w:t>
      </w:r>
      <w:r w:rsidRPr="009208CF">
        <w:rPr>
          <w:rFonts w:ascii="Montserrat" w:hAnsi="Montserrat" w:cs="Arial"/>
          <w:color w:val="27344C"/>
          <w:sz w:val="22"/>
          <w:szCs w:val="22"/>
          <w:lang w:val="en-RO" w:eastAsia="en-GB"/>
        </w:rPr>
        <w:t>acord de finanțare cu entitate</w:t>
      </w:r>
      <w:r w:rsidRPr="009208CF">
        <w:rPr>
          <w:rFonts w:ascii="Montserrat" w:hAnsi="Montserrat" w:cs="Arial"/>
          <w:color w:val="27344C"/>
          <w:sz w:val="22"/>
          <w:szCs w:val="22"/>
          <w:lang w:eastAsia="en-GB"/>
        </w:rPr>
        <w:t>a</w:t>
      </w:r>
      <w:r w:rsidRPr="009208CF">
        <w:rPr>
          <w:rFonts w:ascii="Montserrat" w:hAnsi="Montserrat" w:cs="Arial"/>
          <w:color w:val="27344C"/>
          <w:sz w:val="22"/>
          <w:szCs w:val="22"/>
          <w:lang w:val="en-RO" w:eastAsia="en-GB"/>
        </w:rPr>
        <w:t> finanțatoare</w:t>
      </w:r>
      <w:r w:rsidRPr="009208CF">
        <w:rPr>
          <w:rFonts w:ascii="Montserrat" w:hAnsi="Montserrat" w:cs="Arial"/>
          <w:color w:val="27344C"/>
          <w:sz w:val="22"/>
          <w:szCs w:val="22"/>
          <w:lang w:eastAsia="en-GB"/>
        </w:rPr>
        <w:t> la care a fost depusă cererea de finanțare, </w:t>
      </w:r>
      <w:r w:rsidRPr="009208CF">
        <w:rPr>
          <w:rFonts w:ascii="Montserrat" w:hAnsi="Montserrat" w:cs="Arial"/>
          <w:color w:val="27344C"/>
          <w:sz w:val="22"/>
          <w:szCs w:val="22"/>
          <w:lang w:val="en-RO" w:eastAsia="en-GB"/>
        </w:rPr>
        <w:t>să retrag </w:t>
      </w:r>
      <w:r w:rsidRPr="009208CF">
        <w:rPr>
          <w:rFonts w:ascii="Montserrat" w:hAnsi="Montserrat" w:cs="Arial"/>
          <w:color w:val="27344C"/>
          <w:sz w:val="22"/>
          <w:szCs w:val="22"/>
          <w:lang w:eastAsia="en-GB"/>
        </w:rPr>
        <w:t>de la finanțare celălalt proiect și să notific Autoritatea de Management în termen de maxim 5 zile lucrătoare privind retragerea efectuată.</w:t>
      </w:r>
    </w:p>
    <w:p w14:paraId="545D8C4A" w14:textId="1D6888EF" w:rsidR="003D0717" w:rsidRPr="009208CF" w:rsidRDefault="003D0717">
      <w:pPr>
        <w:pStyle w:val="ListParagraph"/>
        <w:numPr>
          <w:ilvl w:val="0"/>
          <w:numId w:val="13"/>
        </w:numPr>
        <w:ind w:left="426" w:hanging="426"/>
        <w:rPr>
          <w:rFonts w:ascii="Montserrat" w:hAnsi="Montserrat" w:cs="Arial"/>
          <w:color w:val="27344C"/>
          <w:sz w:val="22"/>
          <w:szCs w:val="22"/>
        </w:rPr>
      </w:pPr>
      <w:r w:rsidRPr="009208CF">
        <w:rPr>
          <w:rFonts w:ascii="Montserrat" w:hAnsi="Montserrat"/>
          <w:iCs/>
          <w:color w:val="27344C"/>
          <w:sz w:val="22"/>
          <w:szCs w:val="22"/>
          <w:lang w:eastAsia="sk-SK"/>
        </w:rPr>
        <w:t>Să nu solicite la decontare aceleași costuri incluse în cadrul proiectului din mai multe surse de finanțare</w:t>
      </w:r>
      <w:r w:rsidRPr="009208CF">
        <w:rPr>
          <w:rFonts w:ascii="Montserrat" w:hAnsi="Montserrat" w:cs="Arial"/>
          <w:color w:val="27344C"/>
          <w:sz w:val="22"/>
          <w:szCs w:val="22"/>
        </w:rPr>
        <w:t>.</w:t>
      </w:r>
    </w:p>
    <w:p w14:paraId="3710CA3E" w14:textId="6E3D8FF0" w:rsidR="0066480F" w:rsidRPr="009208CF" w:rsidRDefault="0077731C">
      <w:pPr>
        <w:pStyle w:val="ListParagraph"/>
        <w:numPr>
          <w:ilvl w:val="0"/>
          <w:numId w:val="13"/>
        </w:numPr>
        <w:ind w:left="426" w:hanging="426"/>
        <w:rPr>
          <w:rFonts w:ascii="Montserrat" w:hAnsi="Montserrat" w:cs="Arial"/>
          <w:color w:val="27344C"/>
          <w:sz w:val="22"/>
          <w:szCs w:val="22"/>
        </w:rPr>
      </w:pPr>
      <w:r w:rsidRPr="009208CF">
        <w:rPr>
          <w:rFonts w:ascii="Montserrat" w:hAnsi="Montserrat"/>
          <w:iCs/>
          <w:color w:val="27344C"/>
          <w:sz w:val="22"/>
          <w:szCs w:val="22"/>
          <w:lang w:eastAsia="sk-SK"/>
        </w:rPr>
        <w:t>S</w:t>
      </w:r>
      <w:r w:rsidR="0066480F" w:rsidRPr="009208CF">
        <w:rPr>
          <w:rFonts w:ascii="Montserrat" w:hAnsi="Montserrat"/>
          <w:iCs/>
          <w:color w:val="27344C"/>
          <w:sz w:val="22"/>
          <w:szCs w:val="22"/>
          <w:lang w:eastAsia="sk-SK"/>
        </w:rPr>
        <w:t xml:space="preserve">ă nu depună </w:t>
      </w:r>
      <w:r w:rsidR="00044773" w:rsidRPr="009208CF">
        <w:rPr>
          <w:rFonts w:ascii="Montserrat" w:hAnsi="Montserrat"/>
          <w:iCs/>
          <w:color w:val="27344C"/>
          <w:sz w:val="22"/>
          <w:szCs w:val="22"/>
          <w:lang w:eastAsia="sk-SK"/>
        </w:rPr>
        <w:t xml:space="preserve">un </w:t>
      </w:r>
      <w:r w:rsidR="0066480F" w:rsidRPr="009208CF">
        <w:rPr>
          <w:rFonts w:ascii="Montserrat" w:hAnsi="Montserrat"/>
          <w:iCs/>
          <w:color w:val="27344C"/>
          <w:sz w:val="22"/>
          <w:szCs w:val="22"/>
          <w:lang w:eastAsia="sk-SK"/>
        </w:rPr>
        <w:t xml:space="preserve">proiect </w:t>
      </w:r>
      <w:r w:rsidR="006F407D" w:rsidRPr="009208CF">
        <w:rPr>
          <w:rFonts w:ascii="Montserrat" w:hAnsi="Montserrat"/>
          <w:color w:val="27344C"/>
          <w:sz w:val="22"/>
          <w:szCs w:val="22"/>
        </w:rPr>
        <w:t xml:space="preserve">finalizat care, potrivit art.2 al </w:t>
      </w:r>
      <w:r w:rsidR="00D80033" w:rsidRPr="009208CF">
        <w:rPr>
          <w:rFonts w:ascii="Montserrat" w:hAnsi="Montserrat"/>
          <w:color w:val="27344C"/>
          <w:sz w:val="22"/>
          <w:szCs w:val="22"/>
        </w:rPr>
        <w:t>Regulamentului</w:t>
      </w:r>
      <w:r w:rsidR="006F407D" w:rsidRPr="009208CF">
        <w:rPr>
          <w:rFonts w:ascii="Montserrat" w:hAnsi="Montserrat"/>
          <w:color w:val="27344C"/>
          <w:sz w:val="22"/>
          <w:szCs w:val="22"/>
          <w:lang w:eastAsia="en-GB"/>
        </w:rPr>
        <w:t xml:space="preserve"> (UE) nr. 2021/1060</w:t>
      </w:r>
      <w:r w:rsidR="006F407D" w:rsidRPr="009208CF">
        <w:rPr>
          <w:rFonts w:ascii="Montserrat" w:hAnsi="Montserrat"/>
          <w:color w:val="27344C"/>
          <w:sz w:val="22"/>
          <w:szCs w:val="22"/>
        </w:rPr>
        <w:t>, pct.37, reprezint</w:t>
      </w:r>
      <w:r w:rsidR="006F407D" w:rsidRPr="009208CF">
        <w:rPr>
          <w:rFonts w:ascii="Montserrat" w:hAnsi="Montserrat" w:cs="Cambria"/>
          <w:color w:val="27344C"/>
          <w:sz w:val="22"/>
          <w:szCs w:val="22"/>
        </w:rPr>
        <w:t>ă</w:t>
      </w:r>
      <w:r w:rsidR="006F407D" w:rsidRPr="009208CF">
        <w:rPr>
          <w:rFonts w:ascii="Montserrat" w:hAnsi="Montserrat"/>
          <w:color w:val="27344C"/>
          <w:sz w:val="22"/>
          <w:szCs w:val="22"/>
        </w:rPr>
        <w:t xml:space="preserve"> proiectul care a fost încheiat în mod fizic sau care a fost implementat integral </w:t>
      </w:r>
      <w:r w:rsidR="006F407D" w:rsidRPr="009208CF">
        <w:rPr>
          <w:rFonts w:ascii="Montserrat" w:hAnsi="Montserrat" w:cs="Cambria"/>
          <w:color w:val="27344C"/>
          <w:sz w:val="22"/>
          <w:szCs w:val="22"/>
        </w:rPr>
        <w:t>ș</w:t>
      </w:r>
      <w:r w:rsidR="006F407D" w:rsidRPr="009208CF">
        <w:rPr>
          <w:rFonts w:ascii="Montserrat" w:hAnsi="Montserrat"/>
          <w:color w:val="27344C"/>
          <w:sz w:val="22"/>
          <w:szCs w:val="22"/>
        </w:rPr>
        <w:t>i pentru care toate pl</w:t>
      </w:r>
      <w:r w:rsidR="006F407D" w:rsidRPr="009208CF">
        <w:rPr>
          <w:rFonts w:ascii="Montserrat" w:hAnsi="Montserrat" w:cs="Cambria"/>
          <w:color w:val="27344C"/>
          <w:sz w:val="22"/>
          <w:szCs w:val="22"/>
        </w:rPr>
        <w:t>ăț</w:t>
      </w:r>
      <w:r w:rsidR="006F407D" w:rsidRPr="009208CF">
        <w:rPr>
          <w:rFonts w:ascii="Montserrat" w:hAnsi="Montserrat"/>
          <w:color w:val="27344C"/>
          <w:sz w:val="22"/>
          <w:szCs w:val="22"/>
        </w:rPr>
        <w:t>ile aferente au fost efectuate de beneficiari, iar contribu</w:t>
      </w:r>
      <w:r w:rsidR="006F407D" w:rsidRPr="009208CF">
        <w:rPr>
          <w:rFonts w:ascii="Montserrat" w:hAnsi="Montserrat" w:cs="Cambria"/>
          <w:color w:val="27344C"/>
          <w:sz w:val="22"/>
          <w:szCs w:val="22"/>
        </w:rPr>
        <w:t>ț</w:t>
      </w:r>
      <w:r w:rsidR="006F407D" w:rsidRPr="009208CF">
        <w:rPr>
          <w:rFonts w:ascii="Montserrat" w:hAnsi="Montserrat"/>
          <w:color w:val="27344C"/>
          <w:sz w:val="22"/>
          <w:szCs w:val="22"/>
        </w:rPr>
        <w:t>ia public</w:t>
      </w:r>
      <w:r w:rsidR="006F407D" w:rsidRPr="009208CF">
        <w:rPr>
          <w:rFonts w:ascii="Montserrat" w:hAnsi="Montserrat" w:cs="Cambria"/>
          <w:color w:val="27344C"/>
          <w:sz w:val="22"/>
          <w:szCs w:val="22"/>
        </w:rPr>
        <w:t>ă</w:t>
      </w:r>
      <w:r w:rsidR="006F407D" w:rsidRPr="009208CF">
        <w:rPr>
          <w:rFonts w:ascii="Montserrat" w:hAnsi="Montserrat"/>
          <w:color w:val="27344C"/>
          <w:sz w:val="22"/>
          <w:szCs w:val="22"/>
        </w:rPr>
        <w:t xml:space="preserve"> relevant</w:t>
      </w:r>
      <w:r w:rsidR="006F407D" w:rsidRPr="009208CF">
        <w:rPr>
          <w:rFonts w:ascii="Montserrat" w:hAnsi="Montserrat" w:cs="Cambria"/>
          <w:color w:val="27344C"/>
          <w:sz w:val="22"/>
          <w:szCs w:val="22"/>
        </w:rPr>
        <w:t>ă</w:t>
      </w:r>
      <w:r w:rsidR="006F407D" w:rsidRPr="009208CF">
        <w:rPr>
          <w:rFonts w:ascii="Montserrat" w:hAnsi="Montserrat"/>
          <w:color w:val="27344C"/>
          <w:sz w:val="22"/>
          <w:szCs w:val="22"/>
        </w:rPr>
        <w:t xml:space="preserve"> a fost pl</w:t>
      </w:r>
      <w:r w:rsidR="006F407D" w:rsidRPr="009208CF">
        <w:rPr>
          <w:rFonts w:ascii="Montserrat" w:hAnsi="Montserrat" w:cs="Cambria"/>
          <w:color w:val="27344C"/>
          <w:sz w:val="22"/>
          <w:szCs w:val="22"/>
        </w:rPr>
        <w:t>ă</w:t>
      </w:r>
      <w:r w:rsidR="006F407D" w:rsidRPr="009208CF">
        <w:rPr>
          <w:rFonts w:ascii="Montserrat" w:hAnsi="Montserrat"/>
          <w:color w:val="27344C"/>
          <w:sz w:val="22"/>
          <w:szCs w:val="22"/>
        </w:rPr>
        <w:t>tit</w:t>
      </w:r>
      <w:r w:rsidR="006F407D" w:rsidRPr="009208CF">
        <w:rPr>
          <w:rFonts w:ascii="Montserrat" w:hAnsi="Montserrat" w:cs="Cambria"/>
          <w:color w:val="27344C"/>
          <w:sz w:val="22"/>
          <w:szCs w:val="22"/>
        </w:rPr>
        <w:t>ă</w:t>
      </w:r>
      <w:r w:rsidR="006F407D" w:rsidRPr="009208CF">
        <w:rPr>
          <w:rFonts w:ascii="Montserrat" w:hAnsi="Montserrat"/>
          <w:color w:val="27344C"/>
          <w:sz w:val="22"/>
          <w:szCs w:val="22"/>
        </w:rPr>
        <w:t xml:space="preserve"> beneficiarului</w:t>
      </w:r>
      <w:r w:rsidR="006F407D" w:rsidRPr="009208CF">
        <w:rPr>
          <w:rFonts w:ascii="Montserrat" w:hAnsi="Montserrat" w:cs="Arial"/>
          <w:color w:val="27344C"/>
          <w:sz w:val="22"/>
          <w:szCs w:val="22"/>
        </w:rPr>
        <w:t>.</w:t>
      </w:r>
    </w:p>
    <w:p w14:paraId="1A2B8B76" w14:textId="5B0C0E0C" w:rsidR="0066480F" w:rsidRPr="009208CF" w:rsidRDefault="0077731C">
      <w:pPr>
        <w:pStyle w:val="ListParagraph"/>
        <w:numPr>
          <w:ilvl w:val="0"/>
          <w:numId w:val="13"/>
        </w:numPr>
        <w:ind w:left="426" w:hanging="426"/>
        <w:rPr>
          <w:rFonts w:ascii="Montserrat" w:eastAsia="Calibri" w:hAnsi="Montserrat" w:cs="Arial"/>
          <w:color w:val="27344C"/>
          <w:sz w:val="22"/>
          <w:szCs w:val="22"/>
        </w:rPr>
      </w:pPr>
      <w:r w:rsidRPr="009208CF">
        <w:rPr>
          <w:rFonts w:ascii="Montserrat" w:hAnsi="Montserrat"/>
          <w:iCs/>
          <w:color w:val="27344C"/>
          <w:sz w:val="22"/>
          <w:szCs w:val="22"/>
          <w:lang w:eastAsia="sk-SK"/>
        </w:rPr>
        <w:t>S</w:t>
      </w:r>
      <w:r w:rsidR="00044773" w:rsidRPr="009208CF">
        <w:rPr>
          <w:rFonts w:ascii="Montserrat" w:hAnsi="Montserrat"/>
          <w:iCs/>
          <w:color w:val="27344C"/>
          <w:sz w:val="22"/>
          <w:szCs w:val="22"/>
          <w:lang w:eastAsia="sk-SK"/>
        </w:rPr>
        <w:t xml:space="preserve">ă nu depună un proiect care </w:t>
      </w:r>
      <w:r w:rsidR="0066480F" w:rsidRPr="009208CF">
        <w:rPr>
          <w:rFonts w:ascii="Montserrat" w:hAnsi="Montserrat" w:cs="Arial"/>
          <w:color w:val="27344C"/>
          <w:sz w:val="22"/>
          <w:szCs w:val="22"/>
        </w:rPr>
        <w:t xml:space="preserve">a făcut </w:t>
      </w:r>
      <w:r w:rsidR="0066480F" w:rsidRPr="009208CF">
        <w:rPr>
          <w:rFonts w:ascii="Montserrat" w:eastAsia="Calibri" w:hAnsi="Montserrat" w:cs="Arial"/>
          <w:color w:val="27344C"/>
          <w:sz w:val="22"/>
          <w:szCs w:val="22"/>
        </w:rPr>
        <w:t xml:space="preserve">obiectul unui </w:t>
      </w:r>
      <w:r w:rsidR="00154A37" w:rsidRPr="009208CF">
        <w:rPr>
          <w:rFonts w:ascii="Montserrat" w:eastAsia="Calibri" w:hAnsi="Montserrat" w:cs="Arial"/>
          <w:color w:val="27344C"/>
          <w:sz w:val="22"/>
          <w:szCs w:val="22"/>
        </w:rPr>
        <w:t xml:space="preserve">contract de finanțare anterior sau obiectele/obiectivele care au făcut parte din cadrul unor proiecte pentru care a fost semnat un contract de finanțare </w:t>
      </w:r>
      <w:r w:rsidR="00154A37" w:rsidRPr="009208CF">
        <w:rPr>
          <w:rFonts w:ascii="Montserrat" w:eastAsia="Calibri" w:hAnsi="Montserrat" w:cs="Arial"/>
          <w:color w:val="27344C"/>
          <w:sz w:val="22"/>
          <w:szCs w:val="22"/>
        </w:rPr>
        <w:lastRenderedPageBreak/>
        <w:t>anterior, pentru care nu a fost realizată recepția finală și/sau pentru care a fost reziliat contractul de finanțare din fonduri publice.</w:t>
      </w:r>
    </w:p>
    <w:p w14:paraId="3CE6E924" w14:textId="6C1C80B7" w:rsidR="007739D6" w:rsidRPr="009208CF" w:rsidRDefault="007739D6">
      <w:pPr>
        <w:pStyle w:val="ListParagraph"/>
        <w:numPr>
          <w:ilvl w:val="0"/>
          <w:numId w:val="13"/>
        </w:numPr>
        <w:ind w:left="426" w:hanging="426"/>
        <w:rPr>
          <w:rFonts w:ascii="Montserrat" w:hAnsi="Montserrat" w:cs="Arial"/>
          <w:color w:val="27344C"/>
          <w:sz w:val="22"/>
          <w:szCs w:val="22"/>
        </w:rPr>
      </w:pPr>
      <w:r w:rsidRPr="009208CF">
        <w:rPr>
          <w:rFonts w:ascii="Montserrat" w:hAnsi="Montserrat" w:cs="Arial"/>
          <w:color w:val="27344C"/>
          <w:sz w:val="22"/>
          <w:szCs w:val="22"/>
        </w:rPr>
        <w:t>Să nu depună un proiect care se află în perioada de garanție a lucrărilor efectuate printr-un contract de lucrări anterior.</w:t>
      </w:r>
    </w:p>
    <w:p w14:paraId="5F4AD575" w14:textId="413CBCFA" w:rsidR="0066480F" w:rsidRPr="009208CF" w:rsidRDefault="0077731C">
      <w:pPr>
        <w:pStyle w:val="ListParagraph"/>
        <w:numPr>
          <w:ilvl w:val="0"/>
          <w:numId w:val="13"/>
        </w:numPr>
        <w:ind w:left="426" w:hanging="426"/>
        <w:rPr>
          <w:rFonts w:ascii="Montserrat" w:hAnsi="Montserrat" w:cs="Arial"/>
          <w:color w:val="27344C"/>
          <w:sz w:val="22"/>
          <w:szCs w:val="22"/>
        </w:rPr>
      </w:pPr>
      <w:r w:rsidRPr="009208CF">
        <w:rPr>
          <w:rFonts w:ascii="Montserrat" w:hAnsi="Montserrat"/>
          <w:iCs/>
          <w:color w:val="27344C"/>
          <w:sz w:val="22"/>
          <w:szCs w:val="22"/>
          <w:lang w:eastAsia="sk-SK"/>
        </w:rPr>
        <w:t>S</w:t>
      </w:r>
      <w:r w:rsidR="00044773" w:rsidRPr="009208CF">
        <w:rPr>
          <w:rFonts w:ascii="Montserrat" w:hAnsi="Montserrat"/>
          <w:iCs/>
          <w:color w:val="27344C"/>
          <w:sz w:val="22"/>
          <w:szCs w:val="22"/>
          <w:lang w:eastAsia="sk-SK"/>
        </w:rPr>
        <w:t xml:space="preserve">ă nu depună un proiect care </w:t>
      </w:r>
      <w:r w:rsidR="0066480F" w:rsidRPr="009208CF">
        <w:rPr>
          <w:rFonts w:ascii="Montserrat" w:hAnsi="Montserrat" w:cs="Arial"/>
          <w:color w:val="27344C"/>
          <w:sz w:val="22"/>
          <w:szCs w:val="22"/>
        </w:rPr>
        <w:t xml:space="preserve">intră sub </w:t>
      </w:r>
      <w:r w:rsidR="00BD6F2F" w:rsidRPr="009208CF">
        <w:rPr>
          <w:rFonts w:ascii="Montserrat" w:hAnsi="Montserrat" w:cs="Arial"/>
          <w:color w:val="27344C"/>
          <w:sz w:val="22"/>
          <w:szCs w:val="22"/>
        </w:rPr>
        <w:t>incidența</w:t>
      </w:r>
      <w:r w:rsidR="0066480F" w:rsidRPr="009208CF">
        <w:rPr>
          <w:rFonts w:ascii="Montserrat" w:hAnsi="Montserrat" w:cs="Arial"/>
          <w:color w:val="27344C"/>
          <w:sz w:val="22"/>
          <w:szCs w:val="22"/>
        </w:rPr>
        <w:t xml:space="preserve"> ajutorului de stat</w:t>
      </w:r>
      <w:r w:rsidR="00BD6F2F" w:rsidRPr="009208CF">
        <w:rPr>
          <w:rFonts w:ascii="Montserrat" w:hAnsi="Montserrat" w:cs="Arial"/>
          <w:color w:val="27344C"/>
          <w:sz w:val="22"/>
          <w:szCs w:val="22"/>
        </w:rPr>
        <w:t>,</w:t>
      </w:r>
      <w:r w:rsidR="0066480F" w:rsidRPr="009208CF">
        <w:rPr>
          <w:rFonts w:ascii="Montserrat" w:hAnsi="Montserrat" w:cs="Arial"/>
          <w:color w:val="27344C"/>
          <w:sz w:val="22"/>
          <w:szCs w:val="22"/>
        </w:rPr>
        <w:t xml:space="preserve"> </w:t>
      </w:r>
      <w:r w:rsidR="00BD6F2F" w:rsidRPr="009208CF">
        <w:rPr>
          <w:rFonts w:ascii="Montserrat" w:hAnsi="Montserrat" w:cs="Arial"/>
          <w:color w:val="27344C"/>
          <w:sz w:val="22"/>
          <w:szCs w:val="22"/>
        </w:rPr>
        <w:t>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p>
    <w:p w14:paraId="51FB6E85" w14:textId="6EDE024B" w:rsidR="0066480F" w:rsidRPr="009208CF" w:rsidRDefault="0077731C">
      <w:pPr>
        <w:pStyle w:val="ListParagraph"/>
        <w:numPr>
          <w:ilvl w:val="0"/>
          <w:numId w:val="13"/>
        </w:numPr>
        <w:ind w:left="426" w:hanging="426"/>
        <w:rPr>
          <w:rFonts w:ascii="Montserrat" w:hAnsi="Montserrat" w:cs="Arial"/>
          <w:color w:val="27344C"/>
          <w:sz w:val="22"/>
          <w:szCs w:val="22"/>
        </w:rPr>
      </w:pPr>
      <w:r w:rsidRPr="009208CF">
        <w:rPr>
          <w:rFonts w:ascii="Montserrat" w:hAnsi="Montserrat"/>
          <w:iCs/>
          <w:color w:val="27344C"/>
          <w:sz w:val="22"/>
          <w:szCs w:val="22"/>
          <w:lang w:eastAsia="sk-SK"/>
        </w:rPr>
        <w:t>S</w:t>
      </w:r>
      <w:r w:rsidR="00044773" w:rsidRPr="009208CF">
        <w:rPr>
          <w:rFonts w:ascii="Montserrat" w:hAnsi="Montserrat"/>
          <w:iCs/>
          <w:color w:val="27344C"/>
          <w:sz w:val="22"/>
          <w:szCs w:val="22"/>
          <w:lang w:eastAsia="sk-SK"/>
        </w:rPr>
        <w:t xml:space="preserve">ă nu depună un proiect care </w:t>
      </w:r>
      <w:r w:rsidR="0066480F" w:rsidRPr="009208CF">
        <w:rPr>
          <w:rFonts w:ascii="Montserrat" w:hAnsi="Montserrat" w:cs="Arial"/>
          <w:color w:val="27344C"/>
          <w:sz w:val="22"/>
          <w:szCs w:val="22"/>
        </w:rPr>
        <w:t>face în mod direct obiectul unui aviz motivat al Comisiei cu privire la o încălcare în temeiul articolului 258 din TFUE care pune în pericol legalitatea și regularitatea cheltuielilor sau desfășurarea proiectului conform prevederilor</w:t>
      </w:r>
      <w:r w:rsidR="00254F7B" w:rsidRPr="009208CF">
        <w:rPr>
          <w:rFonts w:ascii="Montserrat" w:hAnsi="Montserrat" w:cs="Arial"/>
          <w:color w:val="27344C"/>
          <w:sz w:val="22"/>
          <w:szCs w:val="22"/>
        </w:rPr>
        <w:t xml:space="preserve"> art. 73 din Regulamentul (UE) 2021/1060</w:t>
      </w:r>
      <w:r w:rsidR="0066480F" w:rsidRPr="009208CF">
        <w:rPr>
          <w:rFonts w:ascii="Montserrat" w:hAnsi="Montserrat" w:cs="Arial"/>
          <w:color w:val="27344C"/>
          <w:sz w:val="22"/>
          <w:szCs w:val="22"/>
        </w:rPr>
        <w:t xml:space="preserve">. </w:t>
      </w:r>
    </w:p>
    <w:p w14:paraId="3C8DE0BE" w14:textId="506A9A83" w:rsidR="00FD1D88" w:rsidRPr="009208CF" w:rsidRDefault="00FD1D88">
      <w:pPr>
        <w:pStyle w:val="ListParagraph"/>
        <w:numPr>
          <w:ilvl w:val="0"/>
          <w:numId w:val="13"/>
        </w:numPr>
        <w:ind w:left="426" w:hanging="426"/>
        <w:rPr>
          <w:rFonts w:ascii="Montserrat" w:hAnsi="Montserrat" w:cs="Calibri"/>
          <w:color w:val="27344C"/>
          <w:sz w:val="22"/>
          <w:szCs w:val="22"/>
          <w:lang w:val="en-RO" w:eastAsia="en-GB"/>
        </w:rPr>
      </w:pPr>
      <w:r w:rsidRPr="009208CF">
        <w:rPr>
          <w:rFonts w:ascii="Montserrat" w:hAnsi="Montserrat"/>
          <w:iCs/>
          <w:color w:val="27344C"/>
          <w:sz w:val="22"/>
          <w:szCs w:val="22"/>
          <w:lang w:eastAsia="sk-SK"/>
        </w:rPr>
        <w:t xml:space="preserve">Să nu depună un proiect care </w:t>
      </w:r>
      <w:r w:rsidRPr="009208CF">
        <w:rPr>
          <w:rFonts w:ascii="Montserrat" w:hAnsi="Montserrat" w:cs="Calibri"/>
          <w:color w:val="27344C"/>
          <w:sz w:val="22"/>
          <w:szCs w:val="22"/>
          <w:lang w:eastAsia="en-GB"/>
        </w:rPr>
        <w:t>include activități care au făcut sau ar fi trebuit să facă obiectul unei proceduri de recuperare în urma transferului unei activități în afara zonei vizate de program.</w:t>
      </w:r>
    </w:p>
    <w:p w14:paraId="6BD15ADA" w14:textId="08C421C7" w:rsidR="00FD1D88" w:rsidRPr="009208CF" w:rsidRDefault="00FD1D88">
      <w:pPr>
        <w:pStyle w:val="ListParagraph"/>
        <w:numPr>
          <w:ilvl w:val="0"/>
          <w:numId w:val="13"/>
        </w:numPr>
        <w:ind w:left="426" w:hanging="426"/>
        <w:rPr>
          <w:rFonts w:ascii="Montserrat" w:hAnsi="Montserrat" w:cs="Calibri"/>
          <w:color w:val="27344C"/>
          <w:sz w:val="22"/>
          <w:szCs w:val="22"/>
          <w:lang w:val="en-RO" w:eastAsia="en-GB"/>
        </w:rPr>
      </w:pPr>
      <w:r w:rsidRPr="009208CF">
        <w:rPr>
          <w:rFonts w:ascii="Montserrat" w:hAnsi="Montserrat"/>
          <w:iCs/>
          <w:color w:val="27344C"/>
          <w:sz w:val="22"/>
          <w:szCs w:val="22"/>
          <w:lang w:eastAsia="sk-SK"/>
        </w:rPr>
        <w:t xml:space="preserve">Să nu depună un proiect care </w:t>
      </w:r>
      <w:r w:rsidRPr="009208CF">
        <w:rPr>
          <w:rFonts w:ascii="Montserrat" w:hAnsi="Montserrat" w:cs="Calibri"/>
          <w:color w:val="27344C"/>
          <w:sz w:val="22"/>
          <w:szCs w:val="22"/>
          <w:lang w:eastAsia="en-GB"/>
        </w:rPr>
        <w:t>include activități care au făcut parte dintr-un proiect care este relocat, sau care ar constitui un transfer al unei activități productive.</w:t>
      </w:r>
    </w:p>
    <w:p w14:paraId="5FB2AF83" w14:textId="18DA988A" w:rsidR="009C3288" w:rsidRPr="009208CF" w:rsidRDefault="009C3288">
      <w:pPr>
        <w:pStyle w:val="ListParagraph"/>
        <w:numPr>
          <w:ilvl w:val="0"/>
          <w:numId w:val="13"/>
        </w:numPr>
        <w:ind w:left="426" w:hanging="426"/>
        <w:rPr>
          <w:rFonts w:ascii="Montserrat" w:hAnsi="Montserrat" w:cs="Arial"/>
          <w:color w:val="27344C"/>
          <w:sz w:val="22"/>
          <w:szCs w:val="22"/>
        </w:rPr>
      </w:pPr>
      <w:r w:rsidRPr="009208CF">
        <w:rPr>
          <w:rFonts w:ascii="Montserrat" w:eastAsia="SimSun" w:hAnsi="Montserrat" w:cs="Arial"/>
          <w:color w:val="27344C"/>
          <w:sz w:val="22"/>
          <w:szCs w:val="22"/>
        </w:rPr>
        <w:t>Să nu realizeze o modificare asupra calității de proprietar</w:t>
      </w:r>
      <w:r w:rsidR="00782C59" w:rsidRPr="009208CF">
        <w:rPr>
          <w:rFonts w:ascii="Montserrat" w:eastAsia="SimSun" w:hAnsi="Montserrat" w:cs="Arial"/>
          <w:color w:val="27344C"/>
          <w:sz w:val="22"/>
          <w:szCs w:val="22"/>
        </w:rPr>
        <w:t>/administrator</w:t>
      </w:r>
      <w:r w:rsidRPr="009208CF">
        <w:rPr>
          <w:rFonts w:ascii="Montserrat" w:eastAsia="SimSun" w:hAnsi="Montserrat" w:cs="Arial"/>
          <w:color w:val="27344C"/>
          <w:sz w:val="22"/>
          <w:szCs w:val="22"/>
        </w:rPr>
        <w:t xml:space="preserve"> al </w:t>
      </w:r>
      <w:r w:rsidRPr="009208CF">
        <w:rPr>
          <w:rFonts w:ascii="Montserrat" w:hAnsi="Montserrat" w:cs="Arial"/>
          <w:color w:val="27344C"/>
          <w:sz w:val="22"/>
          <w:szCs w:val="22"/>
        </w:rPr>
        <w:t>infrastructurii construite/extinse/modernizate/reabilitate</w:t>
      </w:r>
      <w:r w:rsidRPr="009208CF">
        <w:rPr>
          <w:rFonts w:ascii="Montserrat" w:eastAsia="SimSun" w:hAnsi="Montserrat" w:cs="Arial"/>
          <w:color w:val="27344C"/>
          <w:sz w:val="22"/>
          <w:szCs w:val="22"/>
        </w:rPr>
        <w:t xml:space="preserve">, </w:t>
      </w:r>
      <w:r w:rsidR="00854C0E" w:rsidRPr="009208CF">
        <w:rPr>
          <w:rFonts w:ascii="Montserrat" w:eastAsia="SimSun" w:hAnsi="Montserrat" w:cs="Arial"/>
          <w:color w:val="27344C"/>
          <w:sz w:val="22"/>
          <w:szCs w:val="22"/>
        </w:rPr>
        <w:t xml:space="preserve">și asupra </w:t>
      </w:r>
      <w:r w:rsidR="00854C0E" w:rsidRPr="009208CF">
        <w:rPr>
          <w:rFonts w:ascii="Montserrat" w:hAnsi="Montserrat" w:cs="Arial"/>
          <w:color w:val="27344C"/>
          <w:sz w:val="22"/>
          <w:szCs w:val="22"/>
        </w:rPr>
        <w:t>naturii activității pentru care s-a acordat finanţare şi să nu ipotecheze, cu excepția situațiilor prevăzute în contractul de finanțare, pe o perioadă de cel puţin 5 (cinci ani) ani de la efectuarea plății finale în cadrul contractului de finanţare.</w:t>
      </w:r>
    </w:p>
    <w:p w14:paraId="04F26C1A" w14:textId="3B38882D" w:rsidR="00EB221B" w:rsidRPr="009208CF" w:rsidRDefault="00FD1D88">
      <w:pPr>
        <w:pStyle w:val="ListParagraph"/>
        <w:numPr>
          <w:ilvl w:val="0"/>
          <w:numId w:val="13"/>
        </w:numPr>
        <w:ind w:left="426" w:hanging="426"/>
        <w:rPr>
          <w:rFonts w:ascii="Montserrat" w:eastAsia="SimSun" w:hAnsi="Montserrat" w:cs="Arial"/>
          <w:color w:val="27344C"/>
          <w:sz w:val="22"/>
          <w:szCs w:val="22"/>
        </w:rPr>
      </w:pPr>
      <w:r w:rsidRPr="009208CF">
        <w:rPr>
          <w:rFonts w:ascii="Montserrat" w:eastAsia="SimSun" w:hAnsi="Montserrat" w:cs="Arial"/>
          <w:color w:val="27344C"/>
          <w:sz w:val="22"/>
          <w:szCs w:val="22"/>
          <w:lang w:val="en-RO"/>
        </w:rPr>
        <w:t>Să prezinte, la momentul contractării, hotărârea de aprobare a proiectului în conformitate cu ultimul buget rezultat în urma evaluării tehnice și financiare în care să se menționeze sumele ce implică contribuția solicitantului la cheltuieli eligibile și neeligibile aferente proiectului</w:t>
      </w:r>
      <w:r w:rsidRPr="009208CF">
        <w:rPr>
          <w:rFonts w:ascii="Montserrat" w:eastAsia="SimSun" w:hAnsi="Montserrat" w:cs="Arial"/>
          <w:color w:val="27344C"/>
          <w:sz w:val="22"/>
          <w:szCs w:val="22"/>
        </w:rPr>
        <w:t>.</w:t>
      </w:r>
    </w:p>
    <w:p w14:paraId="268BB56D" w14:textId="0E1F9C84" w:rsidR="00CE56C6" w:rsidRPr="009208CF" w:rsidRDefault="00CE56C6">
      <w:pPr>
        <w:pStyle w:val="ListParagraph"/>
        <w:numPr>
          <w:ilvl w:val="0"/>
          <w:numId w:val="13"/>
        </w:numPr>
        <w:ind w:left="426" w:hanging="426"/>
        <w:rPr>
          <w:rFonts w:ascii="Montserrat" w:eastAsia="SimSun" w:hAnsi="Montserrat" w:cs="Arial"/>
          <w:color w:val="27344C"/>
          <w:sz w:val="22"/>
          <w:szCs w:val="22"/>
        </w:rPr>
      </w:pPr>
      <w:r w:rsidRPr="009208CF">
        <w:rPr>
          <w:rFonts w:ascii="Montserrat" w:eastAsia="SimSun" w:hAnsi="Montserrat" w:cs="Arial"/>
          <w:color w:val="27344C"/>
          <w:sz w:val="22"/>
          <w:szCs w:val="22"/>
          <w:lang w:val="en-RO"/>
        </w:rPr>
        <w:t>Să permită efectuarea vizitei la locația de implementare a proiectului</w:t>
      </w:r>
      <w:r w:rsidR="00AA5EED" w:rsidRPr="009208CF">
        <w:rPr>
          <w:rFonts w:ascii="Montserrat" w:eastAsia="SimSun" w:hAnsi="Montserrat" w:cs="Arial"/>
          <w:color w:val="27344C"/>
          <w:sz w:val="22"/>
          <w:szCs w:val="22"/>
        </w:rPr>
        <w:t>.</w:t>
      </w:r>
    </w:p>
    <w:p w14:paraId="22D00633" w14:textId="1C17CDE2" w:rsidR="00AC59CE" w:rsidRPr="009208CF" w:rsidRDefault="003D0717">
      <w:pPr>
        <w:pStyle w:val="ListParagraph"/>
        <w:numPr>
          <w:ilvl w:val="0"/>
          <w:numId w:val="13"/>
        </w:numPr>
        <w:ind w:left="426" w:hanging="426"/>
        <w:rPr>
          <w:rFonts w:ascii="Montserrat" w:hAnsi="Montserrat"/>
          <w:iCs/>
          <w:color w:val="27344C"/>
          <w:sz w:val="22"/>
          <w:szCs w:val="22"/>
        </w:rPr>
      </w:pPr>
      <w:r w:rsidRPr="009208CF">
        <w:rPr>
          <w:rFonts w:ascii="Montserrat" w:hAnsi="Montserrat"/>
          <w:iCs/>
          <w:color w:val="27344C"/>
          <w:sz w:val="22"/>
          <w:szCs w:val="22"/>
        </w:rPr>
        <w:t>A luat la cunoștință recomandarea cu privire la utilizarea de materiale de construcții certificate Eco Label</w:t>
      </w:r>
      <w:r w:rsidR="00AC59CE" w:rsidRPr="009208CF">
        <w:rPr>
          <w:rFonts w:ascii="Montserrat" w:hAnsi="Montserrat"/>
          <w:iCs/>
          <w:color w:val="27344C"/>
          <w:sz w:val="22"/>
          <w:szCs w:val="22"/>
        </w:rPr>
        <w:t>.</w:t>
      </w:r>
    </w:p>
    <w:p w14:paraId="5700FB8E" w14:textId="774DC3D6" w:rsidR="00AC59CE" w:rsidRPr="009208CF" w:rsidRDefault="00AC59CE">
      <w:pPr>
        <w:pStyle w:val="ListParagraph"/>
        <w:numPr>
          <w:ilvl w:val="0"/>
          <w:numId w:val="13"/>
        </w:numPr>
        <w:ind w:left="426" w:hanging="426"/>
        <w:rPr>
          <w:rFonts w:ascii="Montserrat" w:hAnsi="Montserrat"/>
          <w:color w:val="27344C"/>
          <w:sz w:val="22"/>
          <w:szCs w:val="22"/>
        </w:rPr>
      </w:pPr>
      <w:r w:rsidRPr="009208CF">
        <w:rPr>
          <w:rFonts w:ascii="Montserrat" w:eastAsia="SimSun" w:hAnsi="Montserrat" w:cs="Arial"/>
          <w:color w:val="27344C"/>
          <w:sz w:val="22"/>
          <w:szCs w:val="22"/>
          <w:lang w:val="en-RO"/>
        </w:rPr>
        <w:t>Să</w:t>
      </w:r>
      <w:r w:rsidRPr="009208CF">
        <w:rPr>
          <w:rFonts w:ascii="Montserrat" w:eastAsia="SimSun" w:hAnsi="Montserrat" w:cs="Arial"/>
          <w:color w:val="27344C"/>
          <w:sz w:val="22"/>
          <w:szCs w:val="22"/>
        </w:rPr>
        <w:t xml:space="preserve"> realizeze </w:t>
      </w:r>
      <w:r w:rsidRPr="009208CF">
        <w:rPr>
          <w:rFonts w:ascii="Montserrat" w:hAnsi="Montserrat"/>
          <w:color w:val="27344C"/>
          <w:sz w:val="22"/>
          <w:szCs w:val="22"/>
        </w:rPr>
        <w:t xml:space="preserve">achiziții publice verzi - </w:t>
      </w:r>
      <w:r w:rsidRPr="009208CF">
        <w:rPr>
          <w:rFonts w:ascii="Montserrat" w:hAnsi="Montserrat"/>
          <w:iCs/>
          <w:color w:val="27344C"/>
          <w:sz w:val="22"/>
          <w:szCs w:val="22"/>
        </w:rPr>
        <w:t xml:space="preserve">în conformitate cu prevederile Legii nr. 69/2016, Ordinului nr. 1068/2018 și cu recomandările prevăzute în Ghidul privind achizițiile publice ecologice - </w:t>
      </w:r>
      <w:r w:rsidRPr="009208CF">
        <w:rPr>
          <w:rFonts w:ascii="Montserrat" w:eastAsia="Calibri" w:hAnsi="Montserrat" w:cs="Arial"/>
          <w:color w:val="27344C"/>
          <w:sz w:val="22"/>
          <w:szCs w:val="22"/>
        </w:rPr>
        <w:t>document cu caracter orientativ al Comisiei Europene</w:t>
      </w:r>
      <w:r w:rsidR="008B74EA" w:rsidRPr="009208CF">
        <w:rPr>
          <w:rFonts w:ascii="Montserrat" w:eastAsia="Calibri" w:hAnsi="Montserrat" w:cs="Arial"/>
          <w:color w:val="27344C"/>
          <w:sz w:val="22"/>
          <w:szCs w:val="22"/>
        </w:rPr>
        <w:t>,</w:t>
      </w:r>
      <w:r w:rsidRPr="009208CF">
        <w:rPr>
          <w:rFonts w:ascii="Montserrat" w:eastAsia="Calibri" w:hAnsi="Montserrat" w:cs="Arial"/>
          <w:color w:val="27344C"/>
          <w:sz w:val="22"/>
          <w:szCs w:val="22"/>
        </w:rPr>
        <w:t xml:space="preserve"> </w:t>
      </w:r>
      <w:r w:rsidRPr="009208CF">
        <w:rPr>
          <w:rFonts w:ascii="Montserrat" w:hAnsi="Montserrat"/>
          <w:color w:val="27344C"/>
          <w:sz w:val="22"/>
          <w:szCs w:val="22"/>
        </w:rPr>
        <w:t>în proporție de minim 20% din numărul total de achiziții prevăzute în cadrul proiectului</w:t>
      </w:r>
      <w:r w:rsidR="008B74EA" w:rsidRPr="009208CF">
        <w:rPr>
          <w:rFonts w:ascii="Montserrat" w:hAnsi="Montserrat"/>
          <w:color w:val="27344C"/>
          <w:sz w:val="22"/>
          <w:szCs w:val="22"/>
        </w:rPr>
        <w:t>.</w:t>
      </w:r>
    </w:p>
    <w:p w14:paraId="090E7E6B" w14:textId="48CCFBF4" w:rsidR="008B74EA" w:rsidRPr="009208CF" w:rsidRDefault="008B74EA" w:rsidP="00945783">
      <w:pPr>
        <w:pStyle w:val="bullet"/>
        <w:numPr>
          <w:ilvl w:val="0"/>
          <w:numId w:val="0"/>
        </w:numPr>
        <w:ind w:left="1800" w:hanging="1374"/>
        <w:jc w:val="both"/>
        <w:rPr>
          <w:rFonts w:ascii="Montserrat" w:eastAsia="Calibri" w:hAnsi="Montserrat" w:cs="Arial"/>
          <w:color w:val="27344C"/>
          <w:sz w:val="22"/>
          <w:szCs w:val="22"/>
        </w:rPr>
      </w:pPr>
      <w:r w:rsidRPr="009208CF">
        <w:rPr>
          <w:rFonts w:ascii="Montserrat" w:hAnsi="Montserrat" w:cs="Calibri"/>
          <w:bCs/>
          <w:color w:val="27344C"/>
          <w:sz w:val="22"/>
          <w:szCs w:val="22"/>
          <w:highlight w:val="lightGray"/>
        </w:rPr>
        <w:t>Această cerință este aplicabilă doar apelurilor de proiecte necompetitive.</w:t>
      </w:r>
    </w:p>
    <w:p w14:paraId="6A02004A" w14:textId="255B78F9" w:rsidR="00AC59CE" w:rsidRPr="009208CF" w:rsidRDefault="008B74EA">
      <w:pPr>
        <w:pStyle w:val="ListParagraph"/>
        <w:numPr>
          <w:ilvl w:val="0"/>
          <w:numId w:val="13"/>
        </w:numPr>
        <w:ind w:left="426" w:hanging="426"/>
        <w:rPr>
          <w:rFonts w:ascii="Montserrat" w:hAnsi="Montserrat"/>
          <w:iCs/>
          <w:color w:val="27344C"/>
          <w:sz w:val="22"/>
          <w:szCs w:val="22"/>
        </w:rPr>
      </w:pPr>
      <w:r w:rsidRPr="009208CF">
        <w:rPr>
          <w:rFonts w:ascii="Montserrat" w:hAnsi="Montserrat"/>
          <w:iCs/>
          <w:color w:val="27344C"/>
          <w:sz w:val="22"/>
          <w:szCs w:val="22"/>
        </w:rPr>
        <w:lastRenderedPageBreak/>
        <w:t>S</w:t>
      </w:r>
      <w:r w:rsidR="00AC59CE" w:rsidRPr="009208CF">
        <w:rPr>
          <w:rFonts w:ascii="Montserrat" w:hAnsi="Montserrat"/>
          <w:iCs/>
          <w:color w:val="27344C"/>
          <w:sz w:val="22"/>
          <w:szCs w:val="22"/>
        </w:rPr>
        <w:t xml:space="preserve">ă respecte ponderea achizițiilor publice verzi din numărul total de achiziții publice prevăzute în cadrul proiectului, </w:t>
      </w:r>
      <w:r w:rsidRPr="009208CF">
        <w:rPr>
          <w:rFonts w:ascii="Montserrat" w:hAnsi="Montserrat"/>
          <w:iCs/>
          <w:color w:val="27344C"/>
          <w:sz w:val="22"/>
          <w:szCs w:val="22"/>
        </w:rPr>
        <w:t>asumată</w:t>
      </w:r>
      <w:r w:rsidR="00AC59CE" w:rsidRPr="009208CF">
        <w:rPr>
          <w:rFonts w:ascii="Montserrat" w:hAnsi="Montserrat"/>
          <w:iCs/>
          <w:color w:val="27344C"/>
          <w:sz w:val="22"/>
          <w:szCs w:val="22"/>
        </w:rPr>
        <w:t xml:space="preserve"> a fi realizată în cererea de finanțare și punctată în ETF.</w:t>
      </w:r>
    </w:p>
    <w:p w14:paraId="7DD7CFBF" w14:textId="6AA57E01" w:rsidR="008B74EA" w:rsidRPr="009208CF" w:rsidRDefault="008B74EA" w:rsidP="008B74EA">
      <w:pPr>
        <w:pStyle w:val="bullet"/>
        <w:numPr>
          <w:ilvl w:val="0"/>
          <w:numId w:val="0"/>
        </w:numPr>
        <w:ind w:left="720" w:hanging="294"/>
        <w:jc w:val="both"/>
        <w:rPr>
          <w:rFonts w:ascii="Montserrat" w:eastAsia="Calibri" w:hAnsi="Montserrat" w:cs="Arial"/>
          <w:color w:val="27344C"/>
          <w:sz w:val="22"/>
          <w:szCs w:val="22"/>
        </w:rPr>
      </w:pPr>
      <w:r w:rsidRPr="009208CF">
        <w:rPr>
          <w:rFonts w:ascii="Montserrat" w:hAnsi="Montserrat" w:cs="Calibri"/>
          <w:bCs/>
          <w:color w:val="27344C"/>
          <w:sz w:val="22"/>
          <w:szCs w:val="22"/>
          <w:highlight w:val="lightGray"/>
        </w:rPr>
        <w:t>Această cerință este aplicabilă doar apelurilor de proiecte competitive.</w:t>
      </w:r>
    </w:p>
    <w:p w14:paraId="3D305579" w14:textId="56AFC835" w:rsidR="009079E4" w:rsidRPr="009208CF" w:rsidRDefault="009079E4" w:rsidP="00451FFD">
      <w:pPr>
        <w:pStyle w:val="ListParagraph"/>
        <w:numPr>
          <w:ilvl w:val="0"/>
          <w:numId w:val="13"/>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 xml:space="preserve">Să </w:t>
      </w:r>
      <w:r w:rsidRPr="009208CF">
        <w:rPr>
          <w:rFonts w:ascii="Montserrat" w:eastAsia="Calibri" w:hAnsi="Montserrat" w:cs="Arial"/>
          <w:color w:val="27344C"/>
          <w:sz w:val="22"/>
          <w:szCs w:val="22"/>
        </w:rPr>
        <w:t>includă spațiile verzi nou create prin proiect în Registrul local al spațiilor verzi al UAT, în maxim 3 luni de la finalizarea implementării proiectului, dacă este cazul</w:t>
      </w:r>
      <w:r w:rsidRPr="009208CF">
        <w:rPr>
          <w:rFonts w:ascii="Montserrat" w:hAnsi="Montserrat" w:cs="Arial"/>
          <w:color w:val="27344C"/>
          <w:sz w:val="22"/>
          <w:szCs w:val="22"/>
        </w:rPr>
        <w:t>.</w:t>
      </w:r>
    </w:p>
    <w:p w14:paraId="7A7D1226" w14:textId="7BCE877A" w:rsidR="00011664" w:rsidRPr="009208CF" w:rsidRDefault="00011664" w:rsidP="00451FFD">
      <w:pPr>
        <w:pStyle w:val="ListParagraph"/>
        <w:numPr>
          <w:ilvl w:val="0"/>
          <w:numId w:val="13"/>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 xml:space="preserve">Să mențină investiția realizată, asigurând cheltuielile de mentenanță și serviciile asociate necesare, pentru întreaga perioadă de durabilitate a contractului de finanțare, respectiv 5 ani </w:t>
      </w:r>
      <w:r w:rsidRPr="009208CF">
        <w:rPr>
          <w:rFonts w:ascii="Montserrat" w:hAnsi="Montserrat"/>
          <w:color w:val="27344C"/>
          <w:sz w:val="22"/>
          <w:szCs w:val="22"/>
        </w:rPr>
        <w:t>începând din ziua calendaristică imediat următoare efectuării ultimei plății de către finanțator în cadrul contractului de finanțare</w:t>
      </w:r>
      <w:r w:rsidRPr="009208CF">
        <w:rPr>
          <w:rFonts w:ascii="Montserrat" w:hAnsi="Montserrat" w:cs="Arial"/>
          <w:color w:val="27344C"/>
          <w:sz w:val="22"/>
          <w:szCs w:val="22"/>
        </w:rPr>
        <w:t xml:space="preserve">, în conformitate cu planul de mentenanță a investiției elaborat și depus ca anexă la cererea de finanțare și în conformitate cu prevederile Acordului de parteneriat, dacă este cazul. </w:t>
      </w:r>
    </w:p>
    <w:p w14:paraId="2640F905" w14:textId="63C8229E" w:rsidR="00011664" w:rsidRPr="009208CF" w:rsidRDefault="00595CA6" w:rsidP="00451FFD">
      <w:pPr>
        <w:pStyle w:val="ListParagraph"/>
        <w:numPr>
          <w:ilvl w:val="0"/>
          <w:numId w:val="13"/>
        </w:numPr>
        <w:spacing w:before="120" w:after="120"/>
        <w:ind w:left="426" w:hanging="426"/>
        <w:rPr>
          <w:rFonts w:ascii="Montserrat" w:hAnsi="Montserrat" w:cs="Arial"/>
          <w:color w:val="27344C"/>
          <w:sz w:val="22"/>
          <w:szCs w:val="22"/>
        </w:rPr>
      </w:pPr>
      <w:r w:rsidRPr="009208CF">
        <w:rPr>
          <w:rFonts w:ascii="Montserrat" w:hAnsi="Montserrat" w:cs="Arial"/>
          <w:color w:val="27344C"/>
          <w:sz w:val="22"/>
          <w:szCs w:val="22"/>
        </w:rPr>
        <w:t>Să</w:t>
      </w:r>
      <w:r w:rsidRPr="009208CF">
        <w:rPr>
          <w:rFonts w:ascii="Montserrat" w:eastAsia="SimSun" w:hAnsi="Montserrat" w:cs="Arial"/>
          <w:color w:val="27344C"/>
          <w:sz w:val="22"/>
          <w:szCs w:val="22"/>
        </w:rPr>
        <w:t xml:space="preserve"> nu realizeze o modificare substanțială care afectează natura, obiectivele sau condițiile de realizare și care ar determina subminarea obiectivelor inițiale ale investiției, pe întreaga </w:t>
      </w:r>
      <w:r w:rsidRPr="009208CF">
        <w:rPr>
          <w:rFonts w:ascii="Montserrat" w:hAnsi="Montserrat" w:cs="Arial"/>
          <w:color w:val="27344C"/>
          <w:sz w:val="22"/>
          <w:szCs w:val="22"/>
        </w:rPr>
        <w:t xml:space="preserve">perioadă de durabilitate a contractului de finanțare, respectiv 5 ani </w:t>
      </w:r>
      <w:r w:rsidRPr="009208CF">
        <w:rPr>
          <w:rFonts w:ascii="Montserrat" w:hAnsi="Montserrat"/>
          <w:color w:val="27344C"/>
          <w:sz w:val="22"/>
          <w:szCs w:val="22"/>
        </w:rPr>
        <w:t>începând din ziua calendaristică imediat următoare efectuării ultimei plății de către finanțator în cadrul contractului de finanțare</w:t>
      </w:r>
      <w:r w:rsidRPr="009208CF">
        <w:rPr>
          <w:rFonts w:ascii="Montserrat" w:hAnsi="Montserrat" w:cs="Arial"/>
          <w:color w:val="27344C"/>
          <w:sz w:val="22"/>
          <w:szCs w:val="22"/>
        </w:rPr>
        <w:t>.</w:t>
      </w:r>
    </w:p>
    <w:p w14:paraId="343940EE" w14:textId="5B184D33" w:rsidR="0051343B" w:rsidRPr="009208CF" w:rsidRDefault="0080723B" w:rsidP="00451FFD">
      <w:pPr>
        <w:pStyle w:val="ListParagraph"/>
        <w:numPr>
          <w:ilvl w:val="0"/>
          <w:numId w:val="5"/>
        </w:numPr>
        <w:spacing w:before="120" w:after="120"/>
        <w:ind w:left="0"/>
        <w:rPr>
          <w:rFonts w:ascii="Montserrat" w:hAnsi="Montserrat"/>
          <w:color w:val="27344C"/>
          <w:sz w:val="22"/>
          <w:szCs w:val="22"/>
        </w:rPr>
      </w:pPr>
      <w:r w:rsidRPr="009208CF">
        <w:rPr>
          <w:rFonts w:ascii="Montserrat" w:hAnsi="Montserrat"/>
          <w:b/>
          <w:bCs/>
          <w:iCs/>
          <w:color w:val="27344C"/>
          <w:sz w:val="22"/>
          <w:szCs w:val="22"/>
        </w:rPr>
        <w:t>Î</w:t>
      </w:r>
      <w:r w:rsidR="0051343B" w:rsidRPr="009208CF">
        <w:rPr>
          <w:rFonts w:ascii="Montserrat" w:hAnsi="Montserrat"/>
          <w:b/>
          <w:bCs/>
          <w:iCs/>
          <w:color w:val="27344C"/>
          <w:sz w:val="22"/>
          <w:szCs w:val="22"/>
        </w:rPr>
        <w:t>mi</w:t>
      </w:r>
      <w:r w:rsidR="0051343B" w:rsidRPr="009208CF">
        <w:rPr>
          <w:rFonts w:ascii="Montserrat" w:hAnsi="Montserrat"/>
          <w:b/>
          <w:bCs/>
          <w:color w:val="27344C"/>
          <w:sz w:val="22"/>
          <w:szCs w:val="22"/>
        </w:rPr>
        <w:t xml:space="preserve"> exprim acordul cu privire la utilizarea şi prelucrarea datelor cu caracter personal de către AM</w:t>
      </w:r>
      <w:r w:rsidR="003520FC" w:rsidRPr="009208CF">
        <w:rPr>
          <w:rFonts w:ascii="Montserrat" w:hAnsi="Montserrat"/>
          <w:b/>
          <w:bCs/>
          <w:color w:val="27344C"/>
          <w:sz w:val="22"/>
          <w:szCs w:val="22"/>
        </w:rPr>
        <w:t xml:space="preserve"> PR</w:t>
      </w:r>
      <w:r w:rsidR="004956A2" w:rsidRPr="009208CF">
        <w:rPr>
          <w:rFonts w:ascii="Montserrat" w:hAnsi="Montserrat"/>
          <w:b/>
          <w:bCs/>
          <w:color w:val="27344C"/>
          <w:sz w:val="22"/>
          <w:szCs w:val="22"/>
        </w:rPr>
        <w:t xml:space="preserve"> </w:t>
      </w:r>
      <w:r w:rsidR="003520FC" w:rsidRPr="009208CF">
        <w:rPr>
          <w:rFonts w:ascii="Montserrat" w:hAnsi="Montserrat"/>
          <w:b/>
          <w:bCs/>
          <w:color w:val="27344C"/>
          <w:sz w:val="22"/>
          <w:szCs w:val="22"/>
        </w:rPr>
        <w:t>V</w:t>
      </w:r>
      <w:r w:rsidR="004956A2" w:rsidRPr="009208CF">
        <w:rPr>
          <w:rFonts w:ascii="Montserrat" w:hAnsi="Montserrat"/>
          <w:b/>
          <w:bCs/>
          <w:color w:val="27344C"/>
          <w:sz w:val="22"/>
          <w:szCs w:val="22"/>
        </w:rPr>
        <w:t>est</w:t>
      </w:r>
      <w:r w:rsidR="0051343B" w:rsidRPr="009208CF">
        <w:rPr>
          <w:rFonts w:ascii="Montserrat" w:hAnsi="Montserrat"/>
          <w:b/>
          <w:bCs/>
          <w:color w:val="27344C"/>
          <w:sz w:val="22"/>
          <w:szCs w:val="22"/>
        </w:rPr>
        <w:t xml:space="preserve"> sau orice altă structur</w:t>
      </w:r>
      <w:r w:rsidR="00980095" w:rsidRPr="009208CF">
        <w:rPr>
          <w:rFonts w:ascii="Montserrat" w:hAnsi="Montserrat"/>
          <w:b/>
          <w:bCs/>
          <w:color w:val="27344C"/>
          <w:sz w:val="22"/>
          <w:szCs w:val="22"/>
        </w:rPr>
        <w:t>ă</w:t>
      </w:r>
      <w:r w:rsidR="0051343B" w:rsidRPr="009208CF">
        <w:rPr>
          <w:rFonts w:ascii="Montserrat" w:hAnsi="Montserrat"/>
          <w:b/>
          <w:bCs/>
          <w:color w:val="27344C"/>
          <w:sz w:val="22"/>
          <w:szCs w:val="22"/>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1343B" w:rsidRPr="009208CF">
        <w:rPr>
          <w:rFonts w:ascii="Montserrat" w:hAnsi="Montserrat"/>
          <w:color w:val="27344C"/>
          <w:sz w:val="22"/>
          <w:szCs w:val="22"/>
        </w:rPr>
        <w:t>.</w:t>
      </w:r>
    </w:p>
    <w:p w14:paraId="137CC5BA" w14:textId="7AFA70A5" w:rsidR="0051343B" w:rsidRPr="009208CF" w:rsidRDefault="0051343B">
      <w:pPr>
        <w:pStyle w:val="ListParagraph"/>
        <w:numPr>
          <w:ilvl w:val="0"/>
          <w:numId w:val="5"/>
        </w:numPr>
        <w:spacing w:before="120" w:after="120"/>
        <w:ind w:left="0"/>
        <w:rPr>
          <w:rFonts w:ascii="Montserrat" w:hAnsi="Montserrat"/>
          <w:b/>
          <w:color w:val="27344C"/>
          <w:sz w:val="22"/>
          <w:szCs w:val="22"/>
        </w:rPr>
      </w:pPr>
      <w:r w:rsidRPr="009208CF">
        <w:rPr>
          <w:rFonts w:ascii="Montserrat" w:hAnsi="Montserrat"/>
          <w:b/>
          <w:bCs/>
          <w:iCs/>
          <w:color w:val="27344C"/>
          <w:sz w:val="22"/>
          <w:szCs w:val="22"/>
        </w:rPr>
        <w:t>Declar</w:t>
      </w:r>
      <w:r w:rsidRPr="009208CF">
        <w:rPr>
          <w:rFonts w:ascii="Montserrat" w:hAnsi="Montserrat"/>
          <w:b/>
          <w:color w:val="27344C"/>
          <w:sz w:val="22"/>
          <w:szCs w:val="22"/>
        </w:rPr>
        <w:t xml:space="preserve"> că am luat la cunoștință că în etapa de contractare am obligația să fac dovada tuturor celor declarate prin prezenta Declarație, sub sancțiunea respingerii cererii de finanțare</w:t>
      </w:r>
      <w:r w:rsidR="00EB3319" w:rsidRPr="009208CF">
        <w:rPr>
          <w:rFonts w:ascii="Montserrat" w:hAnsi="Montserrat"/>
          <w:b/>
          <w:color w:val="27344C"/>
          <w:sz w:val="22"/>
          <w:szCs w:val="22"/>
        </w:rPr>
        <w:t>.</w:t>
      </w:r>
    </w:p>
    <w:p w14:paraId="0B563E35" w14:textId="4A2BCE75" w:rsidR="00B77833" w:rsidRPr="009208CF" w:rsidRDefault="0051343B">
      <w:pPr>
        <w:pStyle w:val="ListParagraph"/>
        <w:numPr>
          <w:ilvl w:val="0"/>
          <w:numId w:val="5"/>
        </w:numPr>
        <w:spacing w:before="120" w:after="120"/>
        <w:ind w:left="0"/>
        <w:rPr>
          <w:rFonts w:ascii="Montserrat" w:hAnsi="Montserrat"/>
          <w:b/>
          <w:iCs/>
          <w:color w:val="27344C"/>
          <w:sz w:val="22"/>
          <w:szCs w:val="22"/>
        </w:rPr>
      </w:pPr>
      <w:r w:rsidRPr="009208CF">
        <w:rPr>
          <w:rFonts w:ascii="Montserrat" w:hAnsi="Montserrat"/>
          <w:b/>
          <w:color w:val="27344C"/>
          <w:sz w:val="22"/>
          <w:szCs w:val="22"/>
        </w:rPr>
        <w:t xml:space="preserve">Declar că sunt pe deplin autorizat să semnez această declaraţie în numele </w:t>
      </w:r>
      <w:r w:rsidR="00AF4B96" w:rsidRPr="009208CF">
        <w:rPr>
          <w:rFonts w:ascii="Montserrat" w:hAnsi="Montserrat"/>
          <w:bCs/>
          <w:iCs/>
          <w:color w:val="27344C"/>
          <w:sz w:val="22"/>
          <w:szCs w:val="22"/>
          <w:highlight w:val="lightGray"/>
          <w:shd w:val="clear" w:color="auto" w:fill="B2B2B2"/>
          <w:lang w:eastAsia="en-US"/>
        </w:rPr>
        <w:t>&lt;denumire entitate juridica&gt;.</w:t>
      </w:r>
    </w:p>
    <w:p w14:paraId="069D21D1" w14:textId="77777777" w:rsidR="00B77833" w:rsidRPr="009208CF" w:rsidRDefault="00B77833" w:rsidP="0090338A">
      <w:pPr>
        <w:pStyle w:val="bullet"/>
        <w:numPr>
          <w:ilvl w:val="0"/>
          <w:numId w:val="0"/>
        </w:numPr>
        <w:ind w:left="720" w:hanging="360"/>
        <w:rPr>
          <w:rFonts w:ascii="Montserrat" w:hAnsi="Montserrat"/>
          <w:bCs/>
          <w:iCs/>
          <w:color w:val="27344C"/>
          <w:sz w:val="22"/>
          <w:szCs w:val="22"/>
        </w:rPr>
      </w:pPr>
      <w:r w:rsidRPr="009208CF">
        <w:rPr>
          <w:rFonts w:ascii="Montserrat" w:hAnsi="Montserrat"/>
          <w:bCs/>
          <w:iCs/>
          <w:color w:val="27344C"/>
          <w:sz w:val="22"/>
          <w:szCs w:val="22"/>
          <w:highlight w:val="lightGray"/>
        </w:rPr>
        <w:t>&lt;</w:t>
      </w:r>
      <w:r w:rsidRPr="009208CF">
        <w:rPr>
          <w:rFonts w:ascii="Montserrat" w:hAnsi="Montserrat"/>
          <w:bCs/>
          <w:iCs/>
          <w:color w:val="27344C"/>
          <w:sz w:val="22"/>
          <w:szCs w:val="22"/>
          <w:highlight w:val="lightGray"/>
          <w:shd w:val="clear" w:color="auto" w:fill="B2B2B2"/>
        </w:rPr>
        <w:t>nume</w:t>
      </w:r>
      <w:r w:rsidRPr="009208CF">
        <w:rPr>
          <w:rFonts w:ascii="Montserrat" w:hAnsi="Montserrat"/>
          <w:bCs/>
          <w:iCs/>
          <w:color w:val="27344C"/>
          <w:sz w:val="22"/>
          <w:szCs w:val="22"/>
          <w:highlight w:val="lightGray"/>
        </w:rPr>
        <w:t>&gt;, &lt;</w:t>
      </w:r>
      <w:r w:rsidRPr="009208CF">
        <w:rPr>
          <w:rFonts w:ascii="Montserrat" w:hAnsi="Montserrat"/>
          <w:bCs/>
          <w:iCs/>
          <w:color w:val="27344C"/>
          <w:sz w:val="22"/>
          <w:szCs w:val="22"/>
          <w:highlight w:val="lightGray"/>
          <w:shd w:val="clear" w:color="auto" w:fill="B2B2B2"/>
        </w:rPr>
        <w:t>prenume</w:t>
      </w:r>
      <w:r w:rsidRPr="009208CF">
        <w:rPr>
          <w:rFonts w:ascii="Montserrat" w:hAnsi="Montserrat"/>
          <w:bCs/>
          <w:iCs/>
          <w:color w:val="27344C"/>
          <w:sz w:val="22"/>
          <w:szCs w:val="22"/>
          <w:highlight w:val="lightGray"/>
        </w:rPr>
        <w:t>&gt;,</w:t>
      </w:r>
      <w:r w:rsidRPr="009208CF">
        <w:rPr>
          <w:rFonts w:ascii="Montserrat" w:hAnsi="Montserrat"/>
          <w:bCs/>
          <w:iCs/>
          <w:color w:val="27344C"/>
          <w:sz w:val="22"/>
          <w:szCs w:val="22"/>
        </w:rPr>
        <w:t xml:space="preserve"> </w:t>
      </w:r>
    </w:p>
    <w:p w14:paraId="2F7E4B61" w14:textId="5FDFA4FE" w:rsidR="00CE7B91" w:rsidRPr="009208CF" w:rsidRDefault="00B77833" w:rsidP="0090338A">
      <w:pPr>
        <w:pStyle w:val="bullet"/>
        <w:numPr>
          <w:ilvl w:val="0"/>
          <w:numId w:val="0"/>
        </w:numPr>
        <w:ind w:left="720" w:hanging="360"/>
        <w:rPr>
          <w:rFonts w:ascii="Montserrat" w:hAnsi="Montserrat"/>
          <w:bCs/>
          <w:iCs/>
          <w:color w:val="27344C"/>
          <w:sz w:val="22"/>
          <w:szCs w:val="22"/>
        </w:rPr>
      </w:pPr>
      <w:r w:rsidRPr="009208CF">
        <w:rPr>
          <w:rFonts w:ascii="Montserrat" w:hAnsi="Montserrat"/>
          <w:bCs/>
          <w:iCs/>
          <w:color w:val="27344C"/>
          <w:sz w:val="22"/>
          <w:szCs w:val="22"/>
          <w:highlight w:val="lightGray"/>
        </w:rPr>
        <w:t>&lt;</w:t>
      </w:r>
      <w:r w:rsidRPr="009208CF">
        <w:rPr>
          <w:rFonts w:ascii="Montserrat" w:hAnsi="Montserrat"/>
          <w:bCs/>
          <w:iCs/>
          <w:color w:val="27344C"/>
          <w:sz w:val="22"/>
          <w:szCs w:val="22"/>
          <w:highlight w:val="lightGray"/>
          <w:shd w:val="clear" w:color="auto" w:fill="B2B2B2"/>
        </w:rPr>
        <w:t>funcție</w:t>
      </w:r>
      <w:r w:rsidRPr="009208CF">
        <w:rPr>
          <w:rFonts w:ascii="Montserrat" w:hAnsi="Montserrat"/>
          <w:bCs/>
          <w:iCs/>
          <w:color w:val="27344C"/>
          <w:sz w:val="22"/>
          <w:szCs w:val="22"/>
          <w:highlight w:val="lightGray"/>
        </w:rPr>
        <w:t>&gt;,</w:t>
      </w:r>
      <w:r w:rsidRPr="009208CF">
        <w:rPr>
          <w:rFonts w:ascii="Montserrat" w:hAnsi="Montserrat"/>
          <w:b/>
          <w:iCs/>
          <w:color w:val="27344C"/>
          <w:sz w:val="22"/>
          <w:szCs w:val="22"/>
        </w:rPr>
        <w:t xml:space="preserve"> </w:t>
      </w:r>
      <w:r w:rsidRPr="009208CF">
        <w:rPr>
          <w:rFonts w:ascii="Montserrat" w:hAnsi="Montserrat"/>
          <w:bCs/>
          <w:iCs/>
          <w:color w:val="27344C"/>
          <w:sz w:val="22"/>
          <w:szCs w:val="22"/>
        </w:rPr>
        <w:t>Semnătură, Dată (zz/ll/aaaa)</w:t>
      </w:r>
    </w:p>
    <w:p w14:paraId="2801E757" w14:textId="77777777" w:rsidR="00BD4340" w:rsidRPr="009208CF" w:rsidRDefault="00BD4340" w:rsidP="0090338A">
      <w:pPr>
        <w:rPr>
          <w:rFonts w:ascii="Montserrat" w:hAnsi="Montserrat" w:cs="Arial"/>
          <w:strike/>
          <w:color w:val="27344C"/>
          <w:sz w:val="22"/>
          <w:szCs w:val="22"/>
        </w:rPr>
      </w:pPr>
    </w:p>
    <w:p w14:paraId="21A73E98" w14:textId="2DE11A51" w:rsidR="00D17B31" w:rsidRPr="009208CF" w:rsidRDefault="00D17B31" w:rsidP="0090338A">
      <w:pPr>
        <w:rPr>
          <w:rFonts w:ascii="Montserrat" w:hAnsi="Montserrat" w:cs="Arial"/>
          <w:b/>
          <w:bCs/>
          <w:color w:val="27344C"/>
          <w:sz w:val="22"/>
          <w:szCs w:val="22"/>
        </w:rPr>
      </w:pPr>
    </w:p>
    <w:sectPr w:rsidR="00D17B31" w:rsidRPr="009208CF" w:rsidSect="007901C2">
      <w:headerReference w:type="even" r:id="rId8"/>
      <w:headerReference w:type="default" r:id="rId9"/>
      <w:footerReference w:type="even" r:id="rId10"/>
      <w:footerReference w:type="default" r:id="rId11"/>
      <w:headerReference w:type="first" r:id="rId12"/>
      <w:footerReference w:type="first" r:id="rId13"/>
      <w:pgSz w:w="11906" w:h="16838"/>
      <w:pgMar w:top="1440" w:right="1252"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D3A96" w14:textId="77777777" w:rsidR="00846AA4" w:rsidRDefault="00846AA4" w:rsidP="009C2AEB">
      <w:pPr>
        <w:spacing w:before="0" w:after="0"/>
      </w:pPr>
      <w:r>
        <w:separator/>
      </w:r>
    </w:p>
  </w:endnote>
  <w:endnote w:type="continuationSeparator" w:id="0">
    <w:p w14:paraId="4EB2F8B0" w14:textId="77777777" w:rsidR="00846AA4" w:rsidRDefault="00846AA4"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8590798"/>
      <w:docPartObj>
        <w:docPartGallery w:val="Page Numbers (Bottom of Page)"/>
        <w:docPartUnique/>
      </w:docPartObj>
    </w:sdtPr>
    <w:sdtContent>
      <w:p w14:paraId="00BB794A" w14:textId="69551C1F" w:rsidR="007901C2" w:rsidRDefault="007901C2" w:rsidP="008072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8072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1443724"/>
      <w:docPartObj>
        <w:docPartGallery w:val="Page Numbers (Bottom of Page)"/>
        <w:docPartUnique/>
      </w:docPartObj>
    </w:sdtPr>
    <w:sdtEndPr>
      <w:rPr>
        <w:rStyle w:val="PageNumber"/>
        <w:rFonts w:ascii="Montserrat" w:hAnsi="Montserrat"/>
      </w:rPr>
    </w:sdtEndPr>
    <w:sdtContent>
      <w:p w14:paraId="349218CE" w14:textId="59968FD6" w:rsidR="0080723B" w:rsidRPr="0080723B" w:rsidRDefault="0080723B" w:rsidP="00534F50">
        <w:pPr>
          <w:pStyle w:val="Footer"/>
          <w:framePr w:wrap="none" w:vAnchor="text" w:hAnchor="margin" w:xAlign="right" w:y="1"/>
          <w:rPr>
            <w:rStyle w:val="PageNumber"/>
            <w:rFonts w:ascii="Montserrat" w:hAnsi="Montserrat"/>
          </w:rPr>
        </w:pPr>
        <w:r w:rsidRPr="0080723B">
          <w:rPr>
            <w:rStyle w:val="PageNumber"/>
            <w:rFonts w:ascii="Montserrat" w:hAnsi="Montserrat"/>
          </w:rPr>
          <w:fldChar w:fldCharType="begin"/>
        </w:r>
        <w:r w:rsidRPr="0080723B">
          <w:rPr>
            <w:rStyle w:val="PageNumber"/>
            <w:rFonts w:ascii="Montserrat" w:hAnsi="Montserrat"/>
          </w:rPr>
          <w:instrText xml:space="preserve"> PAGE </w:instrText>
        </w:r>
        <w:r w:rsidRPr="0080723B">
          <w:rPr>
            <w:rStyle w:val="PageNumber"/>
            <w:rFonts w:ascii="Montserrat" w:hAnsi="Montserrat"/>
          </w:rPr>
          <w:fldChar w:fldCharType="separate"/>
        </w:r>
        <w:r w:rsidRPr="0080723B">
          <w:rPr>
            <w:rStyle w:val="PageNumber"/>
            <w:rFonts w:ascii="Montserrat" w:hAnsi="Montserrat"/>
            <w:noProof/>
          </w:rPr>
          <w:t>1</w:t>
        </w:r>
        <w:r w:rsidRPr="0080723B">
          <w:rPr>
            <w:rStyle w:val="PageNumber"/>
            <w:rFonts w:ascii="Montserrat" w:hAnsi="Montserrat"/>
          </w:rPr>
          <w:fldChar w:fldCharType="end"/>
        </w:r>
      </w:p>
    </w:sdtContent>
  </w:sdt>
  <w:p w14:paraId="6D2BDF52" w14:textId="72BA3140" w:rsidR="000D29DF" w:rsidRDefault="0080723B" w:rsidP="000D29DF">
    <w:pPr>
      <w:pStyle w:val="Footer"/>
      <w:ind w:right="360" w:firstLine="360"/>
    </w:pPr>
    <w:r>
      <w:rPr>
        <w:noProof/>
      </w:rPr>
      <w:drawing>
        <wp:anchor distT="0" distB="0" distL="114300" distR="114300" simplePos="0" relativeHeight="251672576" behindDoc="0" locked="0" layoutInCell="1" allowOverlap="1" wp14:anchorId="0FE5FDDD" wp14:editId="3EC15B80">
          <wp:simplePos x="0" y="0"/>
          <wp:positionH relativeFrom="column">
            <wp:posOffset>4876377</wp:posOffset>
          </wp:positionH>
          <wp:positionV relativeFrom="paragraph">
            <wp:posOffset>178223</wp:posOffset>
          </wp:positionV>
          <wp:extent cx="798830" cy="798830"/>
          <wp:effectExtent l="0" t="0" r="0" b="0"/>
          <wp:wrapNone/>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0D29DF">
      <w:rPr>
        <w:noProof/>
      </w:rPr>
      <w:drawing>
        <wp:anchor distT="0" distB="0" distL="114300" distR="114300" simplePos="0" relativeHeight="251667456" behindDoc="1" locked="0" layoutInCell="1" allowOverlap="1" wp14:anchorId="1EEB8AA8" wp14:editId="7B886CDB">
          <wp:simplePos x="0" y="0"/>
          <wp:positionH relativeFrom="column">
            <wp:posOffset>-228600</wp:posOffset>
          </wp:positionH>
          <wp:positionV relativeFrom="paragraph">
            <wp:posOffset>140335</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p w14:paraId="31D8D415" w14:textId="5B8AB121" w:rsidR="009C2AEB" w:rsidRDefault="000D29DF" w:rsidP="009C2AEB">
    <w:pPr>
      <w:pStyle w:val="Footer"/>
      <w:ind w:right="360"/>
      <w:rPr>
        <w:rFonts w:ascii="Arial" w:hAnsi="Arial" w:cs="Arial"/>
        <w:color w:val="7F7F7F"/>
        <w:w w:val="116"/>
        <w:sz w:val="14"/>
        <w:szCs w:val="14"/>
      </w:rPr>
    </w:pPr>
    <w:r>
      <w:rPr>
        <w:noProof/>
      </w:rPr>
      <mc:AlternateContent>
        <mc:Choice Requires="wps">
          <w:drawing>
            <wp:anchor distT="0" distB="0" distL="114300" distR="114300" simplePos="0" relativeHeight="251670528" behindDoc="1" locked="0" layoutInCell="1" allowOverlap="1" wp14:anchorId="472337DD" wp14:editId="44E031D1">
              <wp:simplePos x="0" y="0"/>
              <wp:positionH relativeFrom="column">
                <wp:posOffset>3474720</wp:posOffset>
              </wp:positionH>
              <wp:positionV relativeFrom="paragraph">
                <wp:posOffset>114300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2337DD" id="_x0000_t202" coordsize="21600,21600" o:spt="202" path="m,l,21600r21600,l21600,xe">
              <v:stroke joinstyle="miter"/>
              <v:path gradientshapeok="t" o:connecttype="rect"/>
            </v:shapetype>
            <v:shape id="Text Box 6" o:spid="_x0000_s1026" type="#_x0000_t202" style="position:absolute;margin-left:273.6pt;margin-top:9pt;width:128.2pt;height:22.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" filled="f" stroked="f" strokeweight=".5pt">
              <v:textbox inset="0,0,0,0">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Pr>
        <w:noProof/>
      </w:rPr>
      <w:drawing>
        <wp:anchor distT="0" distB="0" distL="114300" distR="114300" simplePos="0" relativeHeight="251669504" behindDoc="1" locked="0" layoutInCell="1" allowOverlap="1" wp14:anchorId="2E57C102" wp14:editId="085472C6">
          <wp:simplePos x="0" y="0"/>
          <wp:positionH relativeFrom="column">
            <wp:posOffset>-158750</wp:posOffset>
          </wp:positionH>
          <wp:positionV relativeFrom="paragraph">
            <wp:posOffset>116205</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p>
  <w:p w14:paraId="69ED9D48" w14:textId="674DF245" w:rsidR="007901C2" w:rsidRPr="004C26ED" w:rsidRDefault="007901C2" w:rsidP="007901C2">
    <w:pPr>
      <w:pStyle w:val="Footer"/>
      <w:framePr w:wrap="none" w:vAnchor="text" w:hAnchor="page" w:x="5884" w:y="17"/>
      <w:rPr>
        <w:rStyle w:val="PageNumber"/>
        <w:rFonts w:ascii="Arial" w:hAnsi="Arial" w:cs="Arial"/>
        <w:sz w:val="22"/>
        <w:szCs w:val="22"/>
      </w:rPr>
    </w:pPr>
  </w:p>
  <w:p w14:paraId="62F25C57" w14:textId="286812A4" w:rsidR="009C2AEB" w:rsidRDefault="009C2AEB" w:rsidP="0080723B">
    <w:pPr>
      <w:pStyle w:val="Footer"/>
      <w:tabs>
        <w:tab w:val="clear" w:pos="4513"/>
        <w:tab w:val="clear" w:pos="9026"/>
        <w:tab w:val="left" w:pos="5987"/>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08179" w14:textId="77777777" w:rsidR="003B7AF2" w:rsidRDefault="003B7A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5689C" w14:textId="77777777" w:rsidR="00846AA4" w:rsidRDefault="00846AA4" w:rsidP="009C2AEB">
      <w:pPr>
        <w:spacing w:before="0" w:after="0"/>
      </w:pPr>
      <w:r>
        <w:separator/>
      </w:r>
    </w:p>
  </w:footnote>
  <w:footnote w:type="continuationSeparator" w:id="0">
    <w:p w14:paraId="7102A4E9" w14:textId="77777777" w:rsidR="00846AA4" w:rsidRDefault="00846AA4" w:rsidP="009C2A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E66E8" w14:textId="55D2F3D5" w:rsidR="003B7AF2" w:rsidRDefault="00846AA4">
    <w:pPr>
      <w:pStyle w:val="Header"/>
    </w:pPr>
    <w:r>
      <w:rPr>
        <w:noProof/>
      </w:rPr>
      <w:pict w14:anchorId="18E110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2581" o:spid="_x0000_s1027" type="#_x0000_t136" alt="" style="position:absolute;margin-left:0;margin-top:0;width:500pt;height:175pt;rotation:315;z-index:-251635712;mso-wrap-edited:f;mso-width-percent:0;mso-height-percent:0;mso-position-horizontal:center;mso-position-horizontal-relative:margin;mso-position-vertical:center;mso-position-vertical-relative:margin;mso-width-percent:0;mso-height-percent:0" o:allowincell="f" fillcolor="silver" stroked="f">
          <v:textpath style="font-family:&quot;Montserrat&quot;;font-size:2in"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7F76" w14:textId="68CC58DD" w:rsidR="002A2033" w:rsidRDefault="00846AA4" w:rsidP="002A2033">
    <w:pPr>
      <w:pStyle w:val="Header"/>
    </w:pPr>
    <w:r>
      <w:rPr>
        <w:noProof/>
      </w:rPr>
      <w:pict w14:anchorId="0279FA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2582" o:spid="_x0000_s1026" type="#_x0000_t136" alt="" style="position:absolute;margin-left:0;margin-top:0;width:500pt;height:175pt;rotation:315;z-index:-251631616;mso-wrap-edited:f;mso-width-percent:0;mso-height-percent:0;mso-position-horizontal:center;mso-position-horizontal-relative:margin;mso-position-vertical:center;mso-position-vertical-relative:margin;mso-width-percent:0;mso-height-percent:0" o:allowincell="f" fillcolor="silver" stroked="f">
          <v:textpath style="font-family:&quot;Montserrat&quot;;font-size:2in" string="DRAFT"/>
        </v:shape>
      </w:pict>
    </w:r>
    <w:r w:rsidR="002A2033">
      <w:rPr>
        <w:noProof/>
      </w:rPr>
      <w:drawing>
        <wp:anchor distT="0" distB="0" distL="114300" distR="114300" simplePos="0" relativeHeight="251665408" behindDoc="1" locked="0" layoutInCell="1" allowOverlap="1" wp14:anchorId="004CC38A" wp14:editId="1BF62761">
          <wp:simplePos x="0" y="0"/>
          <wp:positionH relativeFrom="column">
            <wp:posOffset>5547</wp:posOffset>
          </wp:positionH>
          <wp:positionV relativeFrom="paragraph">
            <wp:posOffset>-136823</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p>
  <w:p w14:paraId="38C6AA72" w14:textId="70A7B1D7" w:rsidR="009C2AEB" w:rsidRDefault="009C2AEB">
    <w:pPr>
      <w:pStyle w:val="Header"/>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1C57D" w14:textId="32EEBF3E" w:rsidR="003B7AF2" w:rsidRDefault="00846AA4">
    <w:pPr>
      <w:pStyle w:val="Header"/>
    </w:pPr>
    <w:r>
      <w:rPr>
        <w:noProof/>
      </w:rPr>
      <w:pict w14:anchorId="0C2B75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22580" o:spid="_x0000_s1025" type="#_x0000_t136" alt="" style="position:absolute;margin-left:0;margin-top:0;width:500pt;height:175pt;rotation:315;z-index:-251639808;mso-wrap-edited:f;mso-width-percent:0;mso-height-percent:0;mso-position-horizontal:center;mso-position-horizontal-relative:margin;mso-position-vertical:center;mso-position-vertical-relative:margin;mso-width-percent:0;mso-height-percent:0" o:allowincell="f" fillcolor="silver" stroked="f">
          <v:textpath style="font-family:&quot;Montserrat&quot;;font-size:2in"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13344D"/>
    <w:multiLevelType w:val="hybridMultilevel"/>
    <w:tmpl w:val="44444F02"/>
    <w:lvl w:ilvl="0" w:tplc="08090017">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D42694B"/>
    <w:multiLevelType w:val="hybridMultilevel"/>
    <w:tmpl w:val="55C4B2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302235"/>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AAA117E"/>
    <w:multiLevelType w:val="hybridMultilevel"/>
    <w:tmpl w:val="884084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BC87666"/>
    <w:multiLevelType w:val="hybridMultilevel"/>
    <w:tmpl w:val="3CC0181E"/>
    <w:lvl w:ilvl="0" w:tplc="7638A112">
      <w:start w:val="1"/>
      <w:numFmt w:val="upperLetter"/>
      <w:lvlText w:val="%1."/>
      <w:lvlJc w:val="left"/>
      <w:pPr>
        <w:ind w:left="720" w:hanging="360"/>
      </w:pPr>
      <w:rPr>
        <w:rFonts w:ascii="Montserrat" w:hAnsi="Montserrat" w:cs="Times New Roman" w:hint="default"/>
        <w:b/>
        <w:strike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42431DD"/>
    <w:multiLevelType w:val="hybridMultilevel"/>
    <w:tmpl w:val="A2423B4E"/>
    <w:lvl w:ilvl="0" w:tplc="FB080896">
      <w:start w:val="1"/>
      <w:numFmt w:val="low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9"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FF8739D"/>
    <w:multiLevelType w:val="hybridMultilevel"/>
    <w:tmpl w:val="2DE4D69E"/>
    <w:lvl w:ilvl="0" w:tplc="031E13E4">
      <w:start w:val="1"/>
      <w:numFmt w:val="decimal"/>
      <w:lvlText w:val="%1."/>
      <w:lvlJc w:val="left"/>
      <w:pPr>
        <w:ind w:left="720" w:hanging="360"/>
      </w:pPr>
      <w:rPr>
        <w:b w:val="0"/>
        <w:b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2CA7242"/>
    <w:multiLevelType w:val="hybridMultilevel"/>
    <w:tmpl w:val="E9480D9C"/>
    <w:lvl w:ilvl="0" w:tplc="791A7EEA">
      <w:start w:val="1"/>
      <w:numFmt w:val="decimal"/>
      <w:lvlText w:val="%1."/>
      <w:lvlJc w:val="left"/>
      <w:pPr>
        <w:ind w:left="720" w:hanging="360"/>
      </w:pPr>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4F77D88"/>
    <w:multiLevelType w:val="hybridMultilevel"/>
    <w:tmpl w:val="EE061B58"/>
    <w:lvl w:ilvl="0" w:tplc="0809000F">
      <w:start w:val="1"/>
      <w:numFmt w:val="decimal"/>
      <w:lvlText w:val="%1."/>
      <w:lvlJc w:val="left"/>
      <w:pPr>
        <w:ind w:left="720" w:hanging="360"/>
      </w:pPr>
    </w:lvl>
    <w:lvl w:ilvl="1" w:tplc="50F076CC">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26261171">
    <w:abstractNumId w:val="0"/>
  </w:num>
  <w:num w:numId="2" w16cid:durableId="2128038801">
    <w:abstractNumId w:val="9"/>
  </w:num>
  <w:num w:numId="3" w16cid:durableId="1797335496">
    <w:abstractNumId w:val="5"/>
  </w:num>
  <w:num w:numId="4" w16cid:durableId="1758015415">
    <w:abstractNumId w:val="1"/>
  </w:num>
  <w:num w:numId="5" w16cid:durableId="808934954">
    <w:abstractNumId w:val="7"/>
  </w:num>
  <w:num w:numId="6" w16cid:durableId="212347697">
    <w:abstractNumId w:val="4"/>
  </w:num>
  <w:num w:numId="7" w16cid:durableId="950168065">
    <w:abstractNumId w:val="8"/>
  </w:num>
  <w:num w:numId="8" w16cid:durableId="1644239649">
    <w:abstractNumId w:val="12"/>
  </w:num>
  <w:num w:numId="9" w16cid:durableId="821315232">
    <w:abstractNumId w:val="2"/>
  </w:num>
  <w:num w:numId="10" w16cid:durableId="1611357566">
    <w:abstractNumId w:val="11"/>
  </w:num>
  <w:num w:numId="11" w16cid:durableId="1820532651">
    <w:abstractNumId w:val="3"/>
  </w:num>
  <w:num w:numId="12" w16cid:durableId="1988171612">
    <w:abstractNumId w:val="6"/>
  </w:num>
  <w:num w:numId="13" w16cid:durableId="127120600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11664"/>
    <w:rsid w:val="00011EF6"/>
    <w:rsid w:val="00020624"/>
    <w:rsid w:val="0002336F"/>
    <w:rsid w:val="00031C8C"/>
    <w:rsid w:val="0003319F"/>
    <w:rsid w:val="00040C8D"/>
    <w:rsid w:val="00044773"/>
    <w:rsid w:val="0005154A"/>
    <w:rsid w:val="00060CDA"/>
    <w:rsid w:val="000619CC"/>
    <w:rsid w:val="00061D30"/>
    <w:rsid w:val="00062299"/>
    <w:rsid w:val="00064275"/>
    <w:rsid w:val="000646D0"/>
    <w:rsid w:val="00065405"/>
    <w:rsid w:val="000900FD"/>
    <w:rsid w:val="00096D63"/>
    <w:rsid w:val="000A0FCE"/>
    <w:rsid w:val="000A2D76"/>
    <w:rsid w:val="000B0C56"/>
    <w:rsid w:val="000B2314"/>
    <w:rsid w:val="000B35CB"/>
    <w:rsid w:val="000D29DF"/>
    <w:rsid w:val="000E3D5B"/>
    <w:rsid w:val="000F0110"/>
    <w:rsid w:val="000F0326"/>
    <w:rsid w:val="000F15C3"/>
    <w:rsid w:val="000F2A3F"/>
    <w:rsid w:val="000F599E"/>
    <w:rsid w:val="000F6801"/>
    <w:rsid w:val="000F6D12"/>
    <w:rsid w:val="000F6ED7"/>
    <w:rsid w:val="0010005C"/>
    <w:rsid w:val="0010160B"/>
    <w:rsid w:val="00101697"/>
    <w:rsid w:val="00101A88"/>
    <w:rsid w:val="001071F7"/>
    <w:rsid w:val="001234DF"/>
    <w:rsid w:val="0014171A"/>
    <w:rsid w:val="001461BB"/>
    <w:rsid w:val="00154A37"/>
    <w:rsid w:val="00160076"/>
    <w:rsid w:val="0016064F"/>
    <w:rsid w:val="00165B6A"/>
    <w:rsid w:val="001709CE"/>
    <w:rsid w:val="0019106D"/>
    <w:rsid w:val="00195CBB"/>
    <w:rsid w:val="001A26A3"/>
    <w:rsid w:val="001A390F"/>
    <w:rsid w:val="001A46CF"/>
    <w:rsid w:val="001A5E80"/>
    <w:rsid w:val="001A5E88"/>
    <w:rsid w:val="001A6DEE"/>
    <w:rsid w:val="001B04D5"/>
    <w:rsid w:val="001B1C68"/>
    <w:rsid w:val="001C1F21"/>
    <w:rsid w:val="001C231A"/>
    <w:rsid w:val="001C7493"/>
    <w:rsid w:val="001D093E"/>
    <w:rsid w:val="001D1E6E"/>
    <w:rsid w:val="001D469D"/>
    <w:rsid w:val="001E066B"/>
    <w:rsid w:val="001E34E6"/>
    <w:rsid w:val="001F00AE"/>
    <w:rsid w:val="001F185A"/>
    <w:rsid w:val="00202796"/>
    <w:rsid w:val="002051D6"/>
    <w:rsid w:val="002136A4"/>
    <w:rsid w:val="002176E4"/>
    <w:rsid w:val="00220238"/>
    <w:rsid w:val="00226B43"/>
    <w:rsid w:val="00240896"/>
    <w:rsid w:val="002539B7"/>
    <w:rsid w:val="00254F7B"/>
    <w:rsid w:val="002564AB"/>
    <w:rsid w:val="002608B6"/>
    <w:rsid w:val="00270A66"/>
    <w:rsid w:val="00277B06"/>
    <w:rsid w:val="0028105C"/>
    <w:rsid w:val="0028167D"/>
    <w:rsid w:val="0028237C"/>
    <w:rsid w:val="00291AE1"/>
    <w:rsid w:val="00294FAA"/>
    <w:rsid w:val="002978D7"/>
    <w:rsid w:val="002A2033"/>
    <w:rsid w:val="002A4EB6"/>
    <w:rsid w:val="002A541A"/>
    <w:rsid w:val="002B0AE9"/>
    <w:rsid w:val="002B56FD"/>
    <w:rsid w:val="002B6292"/>
    <w:rsid w:val="002B71DD"/>
    <w:rsid w:val="002D0C2C"/>
    <w:rsid w:val="002D7253"/>
    <w:rsid w:val="002E3231"/>
    <w:rsid w:val="002E74EE"/>
    <w:rsid w:val="002F75FF"/>
    <w:rsid w:val="003003DF"/>
    <w:rsid w:val="003068B1"/>
    <w:rsid w:val="003128B2"/>
    <w:rsid w:val="00321B1F"/>
    <w:rsid w:val="0032606F"/>
    <w:rsid w:val="00326C66"/>
    <w:rsid w:val="00333433"/>
    <w:rsid w:val="00340115"/>
    <w:rsid w:val="003401F5"/>
    <w:rsid w:val="00341E4A"/>
    <w:rsid w:val="003520FC"/>
    <w:rsid w:val="00352962"/>
    <w:rsid w:val="0035343D"/>
    <w:rsid w:val="00357338"/>
    <w:rsid w:val="003574CB"/>
    <w:rsid w:val="003620C9"/>
    <w:rsid w:val="00365BCB"/>
    <w:rsid w:val="00366AA8"/>
    <w:rsid w:val="0037347D"/>
    <w:rsid w:val="00374DC9"/>
    <w:rsid w:val="00375664"/>
    <w:rsid w:val="003819CC"/>
    <w:rsid w:val="003821DA"/>
    <w:rsid w:val="00392E5C"/>
    <w:rsid w:val="003A0975"/>
    <w:rsid w:val="003A46AD"/>
    <w:rsid w:val="003B43B8"/>
    <w:rsid w:val="003B7360"/>
    <w:rsid w:val="003B7AF2"/>
    <w:rsid w:val="003C14A2"/>
    <w:rsid w:val="003C1C55"/>
    <w:rsid w:val="003C26C2"/>
    <w:rsid w:val="003D0717"/>
    <w:rsid w:val="003D24FA"/>
    <w:rsid w:val="003D33F4"/>
    <w:rsid w:val="003E273C"/>
    <w:rsid w:val="003E3166"/>
    <w:rsid w:val="003F12FD"/>
    <w:rsid w:val="003F1725"/>
    <w:rsid w:val="0040176F"/>
    <w:rsid w:val="00404310"/>
    <w:rsid w:val="004108E5"/>
    <w:rsid w:val="00424CF8"/>
    <w:rsid w:val="00432B28"/>
    <w:rsid w:val="0044167D"/>
    <w:rsid w:val="004421E4"/>
    <w:rsid w:val="004426C6"/>
    <w:rsid w:val="00451FFD"/>
    <w:rsid w:val="00453A6F"/>
    <w:rsid w:val="00453C73"/>
    <w:rsid w:val="00453D9B"/>
    <w:rsid w:val="00457440"/>
    <w:rsid w:val="0046758E"/>
    <w:rsid w:val="004742C3"/>
    <w:rsid w:val="004764F3"/>
    <w:rsid w:val="00483B11"/>
    <w:rsid w:val="00487C25"/>
    <w:rsid w:val="00491BF0"/>
    <w:rsid w:val="0049519E"/>
    <w:rsid w:val="004956A2"/>
    <w:rsid w:val="00495D85"/>
    <w:rsid w:val="004A096B"/>
    <w:rsid w:val="004A09BD"/>
    <w:rsid w:val="004B0F41"/>
    <w:rsid w:val="004B3B74"/>
    <w:rsid w:val="004B4009"/>
    <w:rsid w:val="004B7694"/>
    <w:rsid w:val="004C26ED"/>
    <w:rsid w:val="004D500C"/>
    <w:rsid w:val="00505E0A"/>
    <w:rsid w:val="0050715D"/>
    <w:rsid w:val="005127BE"/>
    <w:rsid w:val="0051343B"/>
    <w:rsid w:val="0051419E"/>
    <w:rsid w:val="0052276D"/>
    <w:rsid w:val="00522B28"/>
    <w:rsid w:val="0053676B"/>
    <w:rsid w:val="00540C49"/>
    <w:rsid w:val="00553978"/>
    <w:rsid w:val="00560CD5"/>
    <w:rsid w:val="00565A5D"/>
    <w:rsid w:val="00565BB3"/>
    <w:rsid w:val="00572ED0"/>
    <w:rsid w:val="0058580A"/>
    <w:rsid w:val="00585C5F"/>
    <w:rsid w:val="00590365"/>
    <w:rsid w:val="00590572"/>
    <w:rsid w:val="005954BF"/>
    <w:rsid w:val="00595CA6"/>
    <w:rsid w:val="005C7FA7"/>
    <w:rsid w:val="005D0B34"/>
    <w:rsid w:val="005D0E20"/>
    <w:rsid w:val="005D532B"/>
    <w:rsid w:val="005D5819"/>
    <w:rsid w:val="005D7117"/>
    <w:rsid w:val="005E3516"/>
    <w:rsid w:val="005E6018"/>
    <w:rsid w:val="005F1DA7"/>
    <w:rsid w:val="0060361A"/>
    <w:rsid w:val="0061528B"/>
    <w:rsid w:val="00615B9B"/>
    <w:rsid w:val="0062529D"/>
    <w:rsid w:val="006345FA"/>
    <w:rsid w:val="00642D82"/>
    <w:rsid w:val="006440E9"/>
    <w:rsid w:val="0065095D"/>
    <w:rsid w:val="00657057"/>
    <w:rsid w:val="0066480F"/>
    <w:rsid w:val="00667006"/>
    <w:rsid w:val="00667C5C"/>
    <w:rsid w:val="00673A55"/>
    <w:rsid w:val="006757D7"/>
    <w:rsid w:val="0068489F"/>
    <w:rsid w:val="00684AE9"/>
    <w:rsid w:val="00685E89"/>
    <w:rsid w:val="0069186B"/>
    <w:rsid w:val="006A04E8"/>
    <w:rsid w:val="006A7C9E"/>
    <w:rsid w:val="006B5520"/>
    <w:rsid w:val="006C2191"/>
    <w:rsid w:val="006C2471"/>
    <w:rsid w:val="006C32AF"/>
    <w:rsid w:val="006D7D48"/>
    <w:rsid w:val="006D7D94"/>
    <w:rsid w:val="006E73CD"/>
    <w:rsid w:val="006F033A"/>
    <w:rsid w:val="006F407D"/>
    <w:rsid w:val="006F6059"/>
    <w:rsid w:val="006F7D9D"/>
    <w:rsid w:val="00707405"/>
    <w:rsid w:val="00716217"/>
    <w:rsid w:val="00724CA9"/>
    <w:rsid w:val="007273FE"/>
    <w:rsid w:val="007333F9"/>
    <w:rsid w:val="00736815"/>
    <w:rsid w:val="007435A0"/>
    <w:rsid w:val="00745086"/>
    <w:rsid w:val="0075137E"/>
    <w:rsid w:val="007563DA"/>
    <w:rsid w:val="00763190"/>
    <w:rsid w:val="00764E26"/>
    <w:rsid w:val="0076737D"/>
    <w:rsid w:val="007716A3"/>
    <w:rsid w:val="00772F84"/>
    <w:rsid w:val="007739D6"/>
    <w:rsid w:val="00775EC7"/>
    <w:rsid w:val="0077731C"/>
    <w:rsid w:val="00782C59"/>
    <w:rsid w:val="00783CF3"/>
    <w:rsid w:val="007901C2"/>
    <w:rsid w:val="0079310B"/>
    <w:rsid w:val="007A2EA9"/>
    <w:rsid w:val="007A602A"/>
    <w:rsid w:val="007A6930"/>
    <w:rsid w:val="007C349F"/>
    <w:rsid w:val="007C4642"/>
    <w:rsid w:val="007D3B34"/>
    <w:rsid w:val="007D3F4D"/>
    <w:rsid w:val="007E01E3"/>
    <w:rsid w:val="007E0AA2"/>
    <w:rsid w:val="007E16F4"/>
    <w:rsid w:val="007E1A80"/>
    <w:rsid w:val="007E2AF0"/>
    <w:rsid w:val="007F067C"/>
    <w:rsid w:val="007F1371"/>
    <w:rsid w:val="007F166B"/>
    <w:rsid w:val="0080550A"/>
    <w:rsid w:val="0080723B"/>
    <w:rsid w:val="008074D9"/>
    <w:rsid w:val="008125AD"/>
    <w:rsid w:val="00813C83"/>
    <w:rsid w:val="008156A5"/>
    <w:rsid w:val="0081607D"/>
    <w:rsid w:val="0082117D"/>
    <w:rsid w:val="008214F3"/>
    <w:rsid w:val="00827545"/>
    <w:rsid w:val="0083301F"/>
    <w:rsid w:val="0083695B"/>
    <w:rsid w:val="008413F3"/>
    <w:rsid w:val="00844042"/>
    <w:rsid w:val="008463BE"/>
    <w:rsid w:val="008463E5"/>
    <w:rsid w:val="00846AA4"/>
    <w:rsid w:val="008538C2"/>
    <w:rsid w:val="00854C0E"/>
    <w:rsid w:val="008557D4"/>
    <w:rsid w:val="008668D6"/>
    <w:rsid w:val="00871504"/>
    <w:rsid w:val="00873959"/>
    <w:rsid w:val="00882A03"/>
    <w:rsid w:val="00892791"/>
    <w:rsid w:val="008A1D7B"/>
    <w:rsid w:val="008A504A"/>
    <w:rsid w:val="008A6BC1"/>
    <w:rsid w:val="008B407B"/>
    <w:rsid w:val="008B4A7A"/>
    <w:rsid w:val="008B72D6"/>
    <w:rsid w:val="008B74EA"/>
    <w:rsid w:val="008C29D9"/>
    <w:rsid w:val="008C32D8"/>
    <w:rsid w:val="008C60AB"/>
    <w:rsid w:val="008C68DC"/>
    <w:rsid w:val="008E3545"/>
    <w:rsid w:val="008E5DFF"/>
    <w:rsid w:val="008F10BB"/>
    <w:rsid w:val="008F3D76"/>
    <w:rsid w:val="008F7374"/>
    <w:rsid w:val="00902E6D"/>
    <w:rsid w:val="0090338A"/>
    <w:rsid w:val="00906143"/>
    <w:rsid w:val="00906E28"/>
    <w:rsid w:val="009079E4"/>
    <w:rsid w:val="00917A68"/>
    <w:rsid w:val="009208CF"/>
    <w:rsid w:val="00927CF4"/>
    <w:rsid w:val="00931BAB"/>
    <w:rsid w:val="00941A8E"/>
    <w:rsid w:val="009430C0"/>
    <w:rsid w:val="00943DF6"/>
    <w:rsid w:val="00945783"/>
    <w:rsid w:val="009475C0"/>
    <w:rsid w:val="00953FDB"/>
    <w:rsid w:val="009601DB"/>
    <w:rsid w:val="00970F34"/>
    <w:rsid w:val="0097260C"/>
    <w:rsid w:val="00972CF7"/>
    <w:rsid w:val="00976CAD"/>
    <w:rsid w:val="00980095"/>
    <w:rsid w:val="00982A94"/>
    <w:rsid w:val="00990C6F"/>
    <w:rsid w:val="00996FAA"/>
    <w:rsid w:val="009A3D71"/>
    <w:rsid w:val="009A3F9F"/>
    <w:rsid w:val="009C1B79"/>
    <w:rsid w:val="009C227A"/>
    <w:rsid w:val="009C2AEB"/>
    <w:rsid w:val="009C3288"/>
    <w:rsid w:val="009C722A"/>
    <w:rsid w:val="009D004D"/>
    <w:rsid w:val="009D3A40"/>
    <w:rsid w:val="009D49C8"/>
    <w:rsid w:val="009D6BF6"/>
    <w:rsid w:val="009D7EFF"/>
    <w:rsid w:val="009E3FBA"/>
    <w:rsid w:val="00A027AF"/>
    <w:rsid w:val="00A04479"/>
    <w:rsid w:val="00A066B2"/>
    <w:rsid w:val="00A06B3F"/>
    <w:rsid w:val="00A07ED9"/>
    <w:rsid w:val="00A209DD"/>
    <w:rsid w:val="00A27C03"/>
    <w:rsid w:val="00A31393"/>
    <w:rsid w:val="00A367B4"/>
    <w:rsid w:val="00A37F0D"/>
    <w:rsid w:val="00A41582"/>
    <w:rsid w:val="00A424E6"/>
    <w:rsid w:val="00A43A3D"/>
    <w:rsid w:val="00A45851"/>
    <w:rsid w:val="00A606F6"/>
    <w:rsid w:val="00A6331D"/>
    <w:rsid w:val="00A65486"/>
    <w:rsid w:val="00A65CA3"/>
    <w:rsid w:val="00A769F4"/>
    <w:rsid w:val="00A81453"/>
    <w:rsid w:val="00A83B38"/>
    <w:rsid w:val="00A85953"/>
    <w:rsid w:val="00A873DA"/>
    <w:rsid w:val="00A9480D"/>
    <w:rsid w:val="00A96083"/>
    <w:rsid w:val="00AA2C9B"/>
    <w:rsid w:val="00AA3368"/>
    <w:rsid w:val="00AA3A60"/>
    <w:rsid w:val="00AA5EED"/>
    <w:rsid w:val="00AA5FED"/>
    <w:rsid w:val="00AA62B3"/>
    <w:rsid w:val="00AB3452"/>
    <w:rsid w:val="00AB6994"/>
    <w:rsid w:val="00AC063C"/>
    <w:rsid w:val="00AC59CE"/>
    <w:rsid w:val="00AD1B76"/>
    <w:rsid w:val="00AE047F"/>
    <w:rsid w:val="00AE27B4"/>
    <w:rsid w:val="00AE28F6"/>
    <w:rsid w:val="00AF1D6F"/>
    <w:rsid w:val="00AF4223"/>
    <w:rsid w:val="00AF4B96"/>
    <w:rsid w:val="00B0152B"/>
    <w:rsid w:val="00B11EA4"/>
    <w:rsid w:val="00B35A25"/>
    <w:rsid w:val="00B4299B"/>
    <w:rsid w:val="00B506A6"/>
    <w:rsid w:val="00B5436E"/>
    <w:rsid w:val="00B76627"/>
    <w:rsid w:val="00B77833"/>
    <w:rsid w:val="00B8004B"/>
    <w:rsid w:val="00B94257"/>
    <w:rsid w:val="00B9425A"/>
    <w:rsid w:val="00B9534A"/>
    <w:rsid w:val="00BA1C42"/>
    <w:rsid w:val="00BA5CDA"/>
    <w:rsid w:val="00BB518B"/>
    <w:rsid w:val="00BB5416"/>
    <w:rsid w:val="00BB6D4E"/>
    <w:rsid w:val="00BC7825"/>
    <w:rsid w:val="00BD0A42"/>
    <w:rsid w:val="00BD4340"/>
    <w:rsid w:val="00BD4787"/>
    <w:rsid w:val="00BD6F2F"/>
    <w:rsid w:val="00BE74A1"/>
    <w:rsid w:val="00BF3E87"/>
    <w:rsid w:val="00BF68FD"/>
    <w:rsid w:val="00BF76C6"/>
    <w:rsid w:val="00C04EF1"/>
    <w:rsid w:val="00C06041"/>
    <w:rsid w:val="00C2102B"/>
    <w:rsid w:val="00C34A27"/>
    <w:rsid w:val="00C44979"/>
    <w:rsid w:val="00C455B4"/>
    <w:rsid w:val="00C53593"/>
    <w:rsid w:val="00C54F19"/>
    <w:rsid w:val="00C65FA8"/>
    <w:rsid w:val="00C73C4E"/>
    <w:rsid w:val="00C80314"/>
    <w:rsid w:val="00C8779B"/>
    <w:rsid w:val="00CB5676"/>
    <w:rsid w:val="00CB5684"/>
    <w:rsid w:val="00CB6A51"/>
    <w:rsid w:val="00CC433F"/>
    <w:rsid w:val="00CC45EF"/>
    <w:rsid w:val="00CD00A1"/>
    <w:rsid w:val="00CE14A0"/>
    <w:rsid w:val="00CE4F36"/>
    <w:rsid w:val="00CE56C6"/>
    <w:rsid w:val="00CE7B91"/>
    <w:rsid w:val="00CF4A02"/>
    <w:rsid w:val="00D01ACF"/>
    <w:rsid w:val="00D01B1B"/>
    <w:rsid w:val="00D034D7"/>
    <w:rsid w:val="00D10413"/>
    <w:rsid w:val="00D17B31"/>
    <w:rsid w:val="00D2114B"/>
    <w:rsid w:val="00D324F1"/>
    <w:rsid w:val="00D40B57"/>
    <w:rsid w:val="00D714AD"/>
    <w:rsid w:val="00D72B56"/>
    <w:rsid w:val="00D80033"/>
    <w:rsid w:val="00D81D5A"/>
    <w:rsid w:val="00D83F3D"/>
    <w:rsid w:val="00D879D4"/>
    <w:rsid w:val="00D87BD8"/>
    <w:rsid w:val="00DA3DFE"/>
    <w:rsid w:val="00DB4670"/>
    <w:rsid w:val="00DC1B9B"/>
    <w:rsid w:val="00DD2212"/>
    <w:rsid w:val="00DD761D"/>
    <w:rsid w:val="00DE00A5"/>
    <w:rsid w:val="00DE5CB5"/>
    <w:rsid w:val="00DE791A"/>
    <w:rsid w:val="00DF4755"/>
    <w:rsid w:val="00DF609C"/>
    <w:rsid w:val="00E07910"/>
    <w:rsid w:val="00E155E2"/>
    <w:rsid w:val="00E16306"/>
    <w:rsid w:val="00E17549"/>
    <w:rsid w:val="00E25366"/>
    <w:rsid w:val="00E37685"/>
    <w:rsid w:val="00E419BB"/>
    <w:rsid w:val="00E41B22"/>
    <w:rsid w:val="00E46299"/>
    <w:rsid w:val="00E56B79"/>
    <w:rsid w:val="00E612F4"/>
    <w:rsid w:val="00E61593"/>
    <w:rsid w:val="00E7061E"/>
    <w:rsid w:val="00E75A46"/>
    <w:rsid w:val="00E847DD"/>
    <w:rsid w:val="00E84DD1"/>
    <w:rsid w:val="00EB1F55"/>
    <w:rsid w:val="00EB221B"/>
    <w:rsid w:val="00EB3319"/>
    <w:rsid w:val="00EB5929"/>
    <w:rsid w:val="00ED1245"/>
    <w:rsid w:val="00ED4F28"/>
    <w:rsid w:val="00ED6CE8"/>
    <w:rsid w:val="00ED7944"/>
    <w:rsid w:val="00EE1EBC"/>
    <w:rsid w:val="00EE3BDB"/>
    <w:rsid w:val="00EF0349"/>
    <w:rsid w:val="00EF61AD"/>
    <w:rsid w:val="00F0005F"/>
    <w:rsid w:val="00F00434"/>
    <w:rsid w:val="00F057CF"/>
    <w:rsid w:val="00F23836"/>
    <w:rsid w:val="00F24075"/>
    <w:rsid w:val="00F2552F"/>
    <w:rsid w:val="00F40210"/>
    <w:rsid w:val="00F47997"/>
    <w:rsid w:val="00F5679B"/>
    <w:rsid w:val="00F63B41"/>
    <w:rsid w:val="00F75C18"/>
    <w:rsid w:val="00F92B22"/>
    <w:rsid w:val="00F9375B"/>
    <w:rsid w:val="00FB025A"/>
    <w:rsid w:val="00FB2E7D"/>
    <w:rsid w:val="00FC1B0B"/>
    <w:rsid w:val="00FC7466"/>
    <w:rsid w:val="00FD1D88"/>
    <w:rsid w:val="00FD34FF"/>
    <w:rsid w:val="00FD35FC"/>
    <w:rsid w:val="00FD375D"/>
    <w:rsid w:val="00FD6811"/>
    <w:rsid w:val="00FD7F96"/>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2F"/>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qFormat/>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basedOn w:val="DefaultParagraphFont"/>
    <w:uiPriority w:val="99"/>
    <w:semiHidden/>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lang w:val="en-RO"/>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1"/>
      </w:numPr>
    </w:pPr>
  </w:style>
  <w:style w:type="numbering" w:customStyle="1" w:styleId="CurrentList2">
    <w:name w:val="Current List2"/>
    <w:uiPriority w:val="99"/>
    <w:rsid w:val="000F6D12"/>
    <w:pPr>
      <w:numPr>
        <w:numId w:val="2"/>
      </w:numPr>
    </w:pPr>
  </w:style>
  <w:style w:type="numbering" w:customStyle="1" w:styleId="CurrentList3">
    <w:name w:val="Current List3"/>
    <w:uiPriority w:val="99"/>
    <w:rsid w:val="000F6D12"/>
    <w:pPr>
      <w:numPr>
        <w:numId w:val="3"/>
      </w:numPr>
    </w:pPr>
  </w:style>
  <w:style w:type="character" w:customStyle="1" w:styleId="apple-converted-space">
    <w:name w:val="apple-converted-space"/>
    <w:basedOn w:val="DefaultParagraphFont"/>
    <w:rsid w:val="00FF47E2"/>
  </w:style>
  <w:style w:type="table" w:styleId="TableGrid">
    <w:name w:val="Table Grid"/>
    <w:basedOn w:val="TableNormal"/>
    <w:uiPriority w:val="39"/>
    <w:rsid w:val="00495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qFormat/>
    <w:rsid w:val="00BB6D4E"/>
    <w:pPr>
      <w:numPr>
        <w:numId w:val="4"/>
      </w:numPr>
    </w:pPr>
  </w:style>
  <w:style w:type="character" w:styleId="CommentReference">
    <w:name w:val="annotation reference"/>
    <w:uiPriority w:val="99"/>
    <w:rsid w:val="007D3F4D"/>
    <w:rPr>
      <w:sz w:val="16"/>
      <w:szCs w:val="16"/>
    </w:rPr>
  </w:style>
  <w:style w:type="paragraph" w:styleId="CommentText">
    <w:name w:val="annotation text"/>
    <w:basedOn w:val="Normal"/>
    <w:link w:val="CommentTextChar"/>
    <w:uiPriority w:val="99"/>
    <w:rsid w:val="007D3F4D"/>
    <w:rPr>
      <w:szCs w:val="20"/>
    </w:rPr>
  </w:style>
  <w:style w:type="character" w:customStyle="1" w:styleId="CommentTextChar">
    <w:name w:val="Comment Text Char"/>
    <w:basedOn w:val="DefaultParagraphFont"/>
    <w:link w:val="CommentText"/>
    <w:uiPriority w:val="99"/>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E61593"/>
    <w:rPr>
      <w:b/>
      <w:bCs/>
    </w:rPr>
  </w:style>
  <w:style w:type="character" w:customStyle="1" w:styleId="CommentSubjectChar">
    <w:name w:val="Comment Subject Char"/>
    <w:basedOn w:val="CommentTextChar"/>
    <w:link w:val="CommentSubject"/>
    <w:uiPriority w:val="99"/>
    <w:semiHidden/>
    <w:rsid w:val="00E61593"/>
    <w:rPr>
      <w:rFonts w:ascii="Trebuchet MS" w:eastAsia="Times New Roman" w:hAnsi="Trebuchet MS" w:cs="Times New Roman"/>
      <w:b/>
      <w:bCs/>
      <w:sz w:val="20"/>
      <w:szCs w:val="20"/>
      <w:lang w:val="ro-RO"/>
    </w:rPr>
  </w:style>
  <w:style w:type="paragraph" w:styleId="TOC8">
    <w:name w:val="toc 8"/>
    <w:basedOn w:val="Normal"/>
    <w:next w:val="Normal"/>
    <w:autoRedefine/>
    <w:uiPriority w:val="39"/>
    <w:rsid w:val="00A27C03"/>
    <w:pPr>
      <w:tabs>
        <w:tab w:val="num" w:pos="3600"/>
      </w:tabs>
      <w:ind w:left="3600" w:hanging="360"/>
      <w:jc w:val="both"/>
    </w:pPr>
  </w:style>
  <w:style w:type="paragraph" w:customStyle="1" w:styleId="criterii">
    <w:name w:val="criterii"/>
    <w:basedOn w:val="Normal"/>
    <w:rsid w:val="0069186B"/>
    <w:pPr>
      <w:shd w:val="clear" w:color="auto" w:fill="E6E6E6"/>
      <w:spacing w:before="240" w:after="0"/>
      <w:jc w:val="both"/>
    </w:pPr>
    <w:rPr>
      <w:rFonts w:ascii="Times New Roman" w:hAnsi="Times New Roman"/>
      <w:b/>
      <w:bCs/>
      <w:snapToGrid w:val="0"/>
      <w:sz w:val="24"/>
      <w:lang w:val="en-RO" w:eastAsia="en-GB"/>
    </w:rPr>
  </w:style>
  <w:style w:type="paragraph" w:customStyle="1" w:styleId="Ghid2">
    <w:name w:val="Ghid 2"/>
    <w:basedOn w:val="Normal"/>
    <w:link w:val="Ghid2Caracter"/>
    <w:rsid w:val="0051343B"/>
    <w:pPr>
      <w:spacing w:after="0" w:line="288" w:lineRule="auto"/>
    </w:pPr>
    <w:rPr>
      <w:rFonts w:ascii="Verdana" w:eastAsia="MS Mincho" w:hAnsi="Verdana"/>
      <w:i/>
      <w:sz w:val="24"/>
      <w:szCs w:val="20"/>
    </w:rPr>
  </w:style>
  <w:style w:type="character" w:customStyle="1" w:styleId="Ghid2Caracter">
    <w:name w:val="Ghid 2 Caracter"/>
    <w:link w:val="Ghid2"/>
    <w:locked/>
    <w:rsid w:val="0051343B"/>
    <w:rPr>
      <w:rFonts w:ascii="Verdana" w:eastAsia="MS Mincho" w:hAnsi="Verdana" w:cs="Times New Roman"/>
      <w:i/>
      <w:szCs w:val="20"/>
      <w:lang w:val="ro-RO"/>
    </w:rPr>
  </w:style>
  <w:style w:type="paragraph" w:styleId="Revision">
    <w:name w:val="Revision"/>
    <w:hidden/>
    <w:uiPriority w:val="99"/>
    <w:semiHidden/>
    <w:rsid w:val="00A83B38"/>
    <w:rPr>
      <w:rFonts w:ascii="Trebuchet MS" w:eastAsia="Times New Roman" w:hAnsi="Trebuchet MS" w:cs="Times New Roman"/>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312745">
      <w:bodyDiv w:val="1"/>
      <w:marLeft w:val="0"/>
      <w:marRight w:val="0"/>
      <w:marTop w:val="0"/>
      <w:marBottom w:val="0"/>
      <w:divBdr>
        <w:top w:val="none" w:sz="0" w:space="0" w:color="auto"/>
        <w:left w:val="none" w:sz="0" w:space="0" w:color="auto"/>
        <w:bottom w:val="none" w:sz="0" w:space="0" w:color="auto"/>
        <w:right w:val="none" w:sz="0" w:space="0" w:color="auto"/>
      </w:divBdr>
    </w:div>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 w:id="1824738278">
      <w:bodyDiv w:val="1"/>
      <w:marLeft w:val="0"/>
      <w:marRight w:val="0"/>
      <w:marTop w:val="0"/>
      <w:marBottom w:val="0"/>
      <w:divBdr>
        <w:top w:val="none" w:sz="0" w:space="0" w:color="auto"/>
        <w:left w:val="none" w:sz="0" w:space="0" w:color="auto"/>
        <w:bottom w:val="none" w:sz="0" w:space="0" w:color="auto"/>
        <w:right w:val="none" w:sz="0" w:space="0" w:color="auto"/>
      </w:divBdr>
    </w:div>
    <w:div w:id="1840534297">
      <w:bodyDiv w:val="1"/>
      <w:marLeft w:val="0"/>
      <w:marRight w:val="0"/>
      <w:marTop w:val="0"/>
      <w:marBottom w:val="0"/>
      <w:divBdr>
        <w:top w:val="none" w:sz="0" w:space="0" w:color="auto"/>
        <w:left w:val="none" w:sz="0" w:space="0" w:color="auto"/>
        <w:bottom w:val="none" w:sz="0" w:space="0" w:color="auto"/>
        <w:right w:val="none" w:sz="0" w:space="0" w:color="auto"/>
      </w:divBdr>
    </w:div>
    <w:div w:id="20716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E2D80-8F30-2043-B1AC-B200B3BF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8</Pages>
  <Words>3299</Words>
  <Characters>18808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Loredana Sibian</cp:lastModifiedBy>
  <cp:revision>30</cp:revision>
  <cp:lastPrinted>2023-05-08T13:23:00Z</cp:lastPrinted>
  <dcterms:created xsi:type="dcterms:W3CDTF">2023-08-01T09:28:00Z</dcterms:created>
  <dcterms:modified xsi:type="dcterms:W3CDTF">2023-10-17T05:02:00Z</dcterms:modified>
</cp:coreProperties>
</file>